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232F3C" w14:textId="77777777" w:rsidR="004F7F8C" w:rsidRPr="00B73FE0" w:rsidRDefault="007F3965" w:rsidP="007F3965">
      <w:pPr>
        <w:tabs>
          <w:tab w:val="center" w:pos="1701"/>
          <w:tab w:val="center" w:pos="6379"/>
        </w:tabs>
        <w:jc w:val="both"/>
        <w:rPr>
          <w:rFonts w:eastAsia="Times New Roman"/>
          <w:spacing w:val="6"/>
        </w:rPr>
      </w:pPr>
      <w:r w:rsidRPr="00B73FE0">
        <w:rPr>
          <w:spacing w:val="6"/>
        </w:rPr>
        <w:tab/>
      </w:r>
      <w:r w:rsidR="00CB26DB" w:rsidRPr="00B73FE0">
        <w:rPr>
          <w:spacing w:val="6"/>
        </w:rPr>
        <w:t>UBND T</w:t>
      </w:r>
      <w:r w:rsidR="00CB26DB" w:rsidRPr="00B73FE0">
        <w:rPr>
          <w:spacing w:val="6"/>
          <w:lang w:val="vi-VN"/>
        </w:rPr>
        <w:t>ỈNH QUẢNG BÌ</w:t>
      </w:r>
      <w:r w:rsidR="00CB26DB" w:rsidRPr="00B73FE0">
        <w:rPr>
          <w:spacing w:val="6"/>
        </w:rPr>
        <w:t xml:space="preserve">NH   </w:t>
      </w:r>
      <w:r w:rsidRPr="00B73FE0">
        <w:rPr>
          <w:spacing w:val="6"/>
        </w:rPr>
        <w:tab/>
      </w:r>
      <w:r w:rsidR="00CB26DB" w:rsidRPr="00B73FE0">
        <w:rPr>
          <w:b/>
          <w:bCs/>
          <w:spacing w:val="6"/>
        </w:rPr>
        <w:t>C</w:t>
      </w:r>
      <w:r w:rsidR="00CB26DB" w:rsidRPr="00B73FE0">
        <w:rPr>
          <w:b/>
          <w:bCs/>
          <w:spacing w:val="6"/>
          <w:lang w:val="vi-VN"/>
        </w:rPr>
        <w:t>Ộ</w:t>
      </w:r>
      <w:r w:rsidR="00CB26DB" w:rsidRPr="00B73FE0">
        <w:rPr>
          <w:b/>
          <w:bCs/>
          <w:spacing w:val="6"/>
          <w:lang w:val="de-DE"/>
        </w:rPr>
        <w:t>NG HO</w:t>
      </w:r>
      <w:r w:rsidR="00CB26DB" w:rsidRPr="00B73FE0">
        <w:rPr>
          <w:b/>
          <w:bCs/>
          <w:spacing w:val="6"/>
          <w:lang w:val="vi-VN"/>
        </w:rPr>
        <w:t xml:space="preserve">À </w:t>
      </w:r>
      <w:r w:rsidR="00CB26DB" w:rsidRPr="00B73FE0">
        <w:rPr>
          <w:b/>
          <w:bCs/>
          <w:spacing w:val="6"/>
        </w:rPr>
        <w:t>X</w:t>
      </w:r>
      <w:r w:rsidR="00CB26DB" w:rsidRPr="00B73FE0">
        <w:rPr>
          <w:b/>
          <w:bCs/>
          <w:spacing w:val="6"/>
          <w:lang w:val="vi-VN"/>
        </w:rPr>
        <w:t xml:space="preserve">Ã </w:t>
      </w:r>
      <w:r w:rsidR="00CB26DB" w:rsidRPr="00B73FE0">
        <w:rPr>
          <w:b/>
          <w:bCs/>
          <w:spacing w:val="6"/>
        </w:rPr>
        <w:t>H</w:t>
      </w:r>
      <w:r w:rsidR="00CB26DB" w:rsidRPr="00B73FE0">
        <w:rPr>
          <w:b/>
          <w:bCs/>
          <w:spacing w:val="6"/>
          <w:lang w:val="vi-VN"/>
        </w:rPr>
        <w:t>Ộ</w:t>
      </w:r>
      <w:r w:rsidR="00CB26DB" w:rsidRPr="00B73FE0">
        <w:rPr>
          <w:b/>
          <w:bCs/>
          <w:spacing w:val="6"/>
        </w:rPr>
        <w:t>I CH</w:t>
      </w:r>
      <w:r w:rsidR="00CB26DB" w:rsidRPr="00B73FE0">
        <w:rPr>
          <w:b/>
          <w:bCs/>
          <w:spacing w:val="6"/>
          <w:lang w:val="vi-VN"/>
        </w:rPr>
        <w:t>Ủ NGHĨ</w:t>
      </w:r>
      <w:r w:rsidR="00CB26DB" w:rsidRPr="00B73FE0">
        <w:rPr>
          <w:b/>
          <w:bCs/>
          <w:spacing w:val="6"/>
          <w:lang w:val="pt-PT"/>
        </w:rPr>
        <w:t>A VI</w:t>
      </w:r>
      <w:r w:rsidR="00CB26DB" w:rsidRPr="00B73FE0">
        <w:rPr>
          <w:b/>
          <w:bCs/>
          <w:spacing w:val="6"/>
          <w:lang w:val="vi-VN"/>
        </w:rPr>
        <w:t>Ệ</w:t>
      </w:r>
      <w:r w:rsidR="00CB26DB" w:rsidRPr="00B73FE0">
        <w:rPr>
          <w:b/>
          <w:bCs/>
          <w:spacing w:val="6"/>
        </w:rPr>
        <w:t>T NAM</w:t>
      </w:r>
    </w:p>
    <w:p w14:paraId="10D7F20F" w14:textId="77777777" w:rsidR="004F7F8C" w:rsidRPr="00B73FE0" w:rsidRDefault="007F3965" w:rsidP="007F3965">
      <w:pPr>
        <w:pStyle w:val="Body"/>
        <w:tabs>
          <w:tab w:val="center" w:pos="1701"/>
          <w:tab w:val="center" w:pos="6379"/>
          <w:tab w:val="center" w:pos="6946"/>
        </w:tabs>
        <w:spacing w:before="60" w:after="0"/>
        <w:jc w:val="both"/>
        <w:rPr>
          <w:rFonts w:ascii="Times New Roman" w:eastAsia="Times New Roman" w:hAnsi="Times New Roman" w:cs="Times New Roman"/>
          <w:color w:val="auto"/>
          <w:spacing w:val="6"/>
          <w:sz w:val="24"/>
          <w:szCs w:val="24"/>
        </w:rPr>
      </w:pPr>
      <w:r w:rsidRPr="00B73FE0">
        <w:rPr>
          <w:rFonts w:ascii="Times New Roman" w:eastAsia="Times New Roman" w:hAnsi="Times New Roman" w:cs="Times New Roman"/>
          <w:b/>
          <w:bCs/>
          <w:noProof/>
          <w:color w:val="auto"/>
          <w:spacing w:val="6"/>
          <w:sz w:val="24"/>
          <w:szCs w:val="24"/>
          <w:lang w:val="en-US" w:eastAsia="en-US"/>
        </w:rPr>
        <mc:AlternateContent>
          <mc:Choice Requires="wps">
            <w:drawing>
              <wp:anchor distT="0" distB="0" distL="0" distR="0" simplePos="0" relativeHeight="251660288" behindDoc="0" locked="0" layoutInCell="1" allowOverlap="1" wp14:anchorId="7E168C44" wp14:editId="420FF7A0">
                <wp:simplePos x="0" y="0"/>
                <wp:positionH relativeFrom="margin">
                  <wp:posOffset>3395980</wp:posOffset>
                </wp:positionH>
                <wp:positionV relativeFrom="line">
                  <wp:posOffset>237490</wp:posOffset>
                </wp:positionV>
                <wp:extent cx="1390650" cy="0"/>
                <wp:effectExtent l="0" t="0" r="0" b="0"/>
                <wp:wrapNone/>
                <wp:docPr id="1073741826" name="officeArt object" descr="Straight Connector 1"/>
                <wp:cNvGraphicFramePr/>
                <a:graphic xmlns:a="http://schemas.openxmlformats.org/drawingml/2006/main">
                  <a:graphicData uri="http://schemas.microsoft.com/office/word/2010/wordprocessingShape">
                    <wps:wsp>
                      <wps:cNvCnPr/>
                      <wps:spPr>
                        <a:xfrm>
                          <a:off x="0" y="0"/>
                          <a:ext cx="1390650" cy="0"/>
                        </a:xfrm>
                        <a:prstGeom prst="line">
                          <a:avLst/>
                        </a:prstGeom>
                        <a:noFill/>
                        <a:ln w="9525" cap="flat">
                          <a:solidFill>
                            <a:srgbClr val="000000"/>
                          </a:solidFill>
                          <a:prstDash val="solid"/>
                          <a:roun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04E646EC" id="officeArt object" o:spid="_x0000_s1026" alt="Straight Connector 1" style="position:absolute;z-index:251660288;visibility:visible;mso-wrap-style:square;mso-wrap-distance-left:0;mso-wrap-distance-top:0;mso-wrap-distance-right:0;mso-wrap-distance-bottom:0;mso-position-horizontal:absolute;mso-position-horizontal-relative:margin;mso-position-vertical:absolute;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">
                <w10:wrap anchorx="margin" anchory="line"/>
              </v:line>
            </w:pict>
          </mc:Fallback>
        </mc:AlternateContent>
      </w:r>
      <w:r w:rsidRPr="00B73FE0">
        <w:rPr>
          <w:rFonts w:ascii="Times New Roman" w:eastAsia="Times New Roman" w:hAnsi="Times New Roman" w:cs="Times New Roman"/>
          <w:noProof/>
          <w:color w:val="auto"/>
          <w:spacing w:val="6"/>
          <w:sz w:val="24"/>
          <w:szCs w:val="24"/>
          <w:lang w:val="en-US" w:eastAsia="en-US"/>
        </w:rPr>
        <mc:AlternateContent>
          <mc:Choice Requires="wps">
            <w:drawing>
              <wp:anchor distT="0" distB="0" distL="0" distR="0" simplePos="0" relativeHeight="251659264" behindDoc="0" locked="0" layoutInCell="1" allowOverlap="1" wp14:anchorId="799B96C1" wp14:editId="60F35DF3">
                <wp:simplePos x="0" y="0"/>
                <wp:positionH relativeFrom="column">
                  <wp:posOffset>342900</wp:posOffset>
                </wp:positionH>
                <wp:positionV relativeFrom="line">
                  <wp:posOffset>240665</wp:posOffset>
                </wp:positionV>
                <wp:extent cx="1481455"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1481455" cy="0"/>
                        </a:xfrm>
                        <a:prstGeom prst="line">
                          <a:avLst/>
                        </a:prstGeom>
                        <a:noFill/>
                        <a:ln w="9525" cap="flat">
                          <a:solidFill>
                            <a:srgbClr val="000000"/>
                          </a:solidFill>
                          <a:prstDash val="solid"/>
                          <a:roun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74AA3A" id="officeArt object" o:spid="_x0000_s1026" alt="Straight Connector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">
                <w10:wrap anchory="line"/>
              </v:line>
            </w:pict>
          </mc:Fallback>
        </mc:AlternateContent>
      </w:r>
      <w:r w:rsidRPr="00B73FE0">
        <w:rPr>
          <w:rFonts w:ascii="Times New Roman" w:eastAsia="Times New Roman" w:hAnsi="Times New Roman" w:cs="Times New Roman"/>
          <w:b/>
          <w:bCs/>
          <w:color w:val="auto"/>
          <w:spacing w:val="6"/>
          <w:sz w:val="24"/>
          <w:szCs w:val="24"/>
        </w:rPr>
        <w:tab/>
      </w:r>
      <w:r w:rsidR="00CB26DB" w:rsidRPr="00B73FE0">
        <w:rPr>
          <w:rFonts w:ascii="Times New Roman" w:eastAsia="Times New Roman" w:hAnsi="Times New Roman" w:cs="Times New Roman"/>
          <w:b/>
          <w:bCs/>
          <w:color w:val="auto"/>
          <w:spacing w:val="6"/>
          <w:sz w:val="24"/>
          <w:szCs w:val="24"/>
        </w:rPr>
        <w:t>TR</w:t>
      </w:r>
      <w:r w:rsidR="00CB26DB" w:rsidRPr="00B73FE0">
        <w:rPr>
          <w:rFonts w:ascii="Times New Roman" w:hAnsi="Times New Roman"/>
          <w:b/>
          <w:bCs/>
          <w:color w:val="auto"/>
          <w:spacing w:val="6"/>
          <w:sz w:val="24"/>
          <w:szCs w:val="24"/>
        </w:rPr>
        <w:t xml:space="preserve">ƯỜNG </w:t>
      </w:r>
      <w:r w:rsidRPr="00B73FE0">
        <w:rPr>
          <w:rFonts w:ascii="Times New Roman" w:hAnsi="Times New Roman"/>
          <w:b/>
          <w:bCs/>
          <w:color w:val="auto"/>
          <w:spacing w:val="6"/>
          <w:sz w:val="24"/>
          <w:szCs w:val="24"/>
          <w:lang w:val="en-US"/>
        </w:rPr>
        <w:t>ĐH</w:t>
      </w:r>
      <w:r w:rsidR="00CB26DB" w:rsidRPr="00B73FE0">
        <w:rPr>
          <w:rFonts w:ascii="Times New Roman" w:hAnsi="Times New Roman"/>
          <w:b/>
          <w:bCs/>
          <w:color w:val="auto"/>
          <w:spacing w:val="6"/>
          <w:sz w:val="24"/>
          <w:szCs w:val="24"/>
          <w:lang w:val="es-ES_tradnl"/>
        </w:rPr>
        <w:t xml:space="preserve"> QU</w:t>
      </w:r>
      <w:r w:rsidR="00CB26DB" w:rsidRPr="00B73FE0">
        <w:rPr>
          <w:rFonts w:ascii="Times New Roman" w:hAnsi="Times New Roman"/>
          <w:b/>
          <w:bCs/>
          <w:color w:val="auto"/>
          <w:spacing w:val="6"/>
          <w:sz w:val="24"/>
          <w:szCs w:val="24"/>
        </w:rPr>
        <w:t xml:space="preserve">ẢNG BÌNH </w:t>
      </w:r>
      <w:r w:rsidRPr="00B73FE0">
        <w:rPr>
          <w:rFonts w:ascii="Times New Roman" w:hAnsi="Times New Roman"/>
          <w:b/>
          <w:bCs/>
          <w:color w:val="auto"/>
          <w:spacing w:val="6"/>
          <w:sz w:val="24"/>
          <w:szCs w:val="24"/>
        </w:rPr>
        <w:tab/>
      </w:r>
      <w:r w:rsidR="00CB26DB" w:rsidRPr="00B73FE0">
        <w:rPr>
          <w:rFonts w:ascii="Times New Roman" w:hAnsi="Times New Roman"/>
          <w:b/>
          <w:bCs/>
          <w:color w:val="auto"/>
          <w:spacing w:val="6"/>
          <w:sz w:val="24"/>
          <w:szCs w:val="24"/>
        </w:rPr>
        <w:t xml:space="preserve">  Độc lập - Tự do - Hạnh phúc</w:t>
      </w:r>
    </w:p>
    <w:p w14:paraId="476DD43C" w14:textId="77777777" w:rsidR="00BE1726" w:rsidRPr="00B73FE0" w:rsidRDefault="00BE1726" w:rsidP="00BE1726">
      <w:pPr>
        <w:pStyle w:val="Body"/>
        <w:spacing w:after="0" w:line="312" w:lineRule="auto"/>
        <w:ind w:left="720"/>
        <w:jc w:val="right"/>
        <w:rPr>
          <w:rFonts w:ascii="Times New Roman" w:eastAsia="Times New Roman" w:hAnsi="Times New Roman" w:cs="Times New Roman"/>
          <w:bCs/>
          <w:i/>
          <w:color w:val="auto"/>
          <w:sz w:val="26"/>
          <w:szCs w:val="26"/>
          <w:lang w:val="en-AU"/>
        </w:rPr>
      </w:pPr>
    </w:p>
    <w:p w14:paraId="5B73D0C5" w14:textId="69C06536" w:rsidR="00BE1726" w:rsidRPr="00B73FE0" w:rsidRDefault="00BE1726" w:rsidP="00BE1726">
      <w:pPr>
        <w:pStyle w:val="Body"/>
        <w:spacing w:after="0" w:line="312" w:lineRule="auto"/>
        <w:ind w:left="720"/>
        <w:jc w:val="right"/>
        <w:rPr>
          <w:rFonts w:ascii="Times New Roman" w:eastAsia="Times New Roman" w:hAnsi="Times New Roman" w:cs="Times New Roman"/>
          <w:bCs/>
          <w:i/>
          <w:color w:val="auto"/>
          <w:sz w:val="26"/>
          <w:szCs w:val="26"/>
        </w:rPr>
      </w:pPr>
      <w:r w:rsidRPr="00B73FE0">
        <w:rPr>
          <w:rFonts w:ascii="Times New Roman" w:eastAsia="Times New Roman" w:hAnsi="Times New Roman" w:cs="Times New Roman"/>
          <w:bCs/>
          <w:i/>
          <w:color w:val="auto"/>
          <w:sz w:val="26"/>
          <w:szCs w:val="26"/>
        </w:rPr>
        <w:t xml:space="preserve">Quảng Bình, ngày .... tháng </w:t>
      </w:r>
      <w:r w:rsidR="00046694">
        <w:rPr>
          <w:rFonts w:ascii="Times New Roman" w:eastAsia="Times New Roman" w:hAnsi="Times New Roman" w:cs="Times New Roman"/>
          <w:bCs/>
          <w:i/>
          <w:color w:val="auto"/>
          <w:sz w:val="26"/>
          <w:szCs w:val="26"/>
          <w:lang w:val="en-US"/>
        </w:rPr>
        <w:t>9</w:t>
      </w:r>
      <w:r w:rsidRPr="00B73FE0">
        <w:rPr>
          <w:rFonts w:ascii="Times New Roman" w:eastAsia="Times New Roman" w:hAnsi="Times New Roman" w:cs="Times New Roman"/>
          <w:bCs/>
          <w:i/>
          <w:color w:val="auto"/>
          <w:sz w:val="26"/>
          <w:szCs w:val="26"/>
        </w:rPr>
        <w:t xml:space="preserve"> năm</w:t>
      </w:r>
      <w:r w:rsidR="00770182">
        <w:rPr>
          <w:rFonts w:ascii="Times New Roman" w:eastAsia="Times New Roman" w:hAnsi="Times New Roman" w:cs="Times New Roman"/>
          <w:bCs/>
          <w:i/>
          <w:color w:val="auto"/>
          <w:sz w:val="26"/>
          <w:szCs w:val="26"/>
          <w:lang w:val="en-US"/>
        </w:rPr>
        <w:t xml:space="preserve"> 20</w:t>
      </w:r>
      <w:r w:rsidR="00046694">
        <w:rPr>
          <w:rFonts w:ascii="Times New Roman" w:eastAsia="Times New Roman" w:hAnsi="Times New Roman" w:cs="Times New Roman"/>
          <w:bCs/>
          <w:i/>
          <w:color w:val="auto"/>
          <w:sz w:val="26"/>
          <w:szCs w:val="26"/>
          <w:lang w:val="en-US"/>
        </w:rPr>
        <w:t>24</w:t>
      </w:r>
    </w:p>
    <w:p w14:paraId="051D00A5" w14:textId="77777777" w:rsidR="004F7F8C" w:rsidRPr="00B73FE0"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14:paraId="44AE5CB5" w14:textId="77777777" w:rsidR="004F7F8C" w:rsidRPr="00B73FE0" w:rsidRDefault="00CB26DB">
      <w:pPr>
        <w:pStyle w:val="Body"/>
        <w:suppressAutoHyphens/>
        <w:spacing w:after="0" w:line="240" w:lineRule="auto"/>
        <w:jc w:val="center"/>
        <w:rPr>
          <w:rFonts w:ascii="Times New Roman" w:eastAsia="Times New Roman" w:hAnsi="Times New Roman" w:cs="Times New Roman"/>
          <w:b/>
          <w:bCs/>
          <w:color w:val="auto"/>
          <w:sz w:val="26"/>
          <w:szCs w:val="26"/>
        </w:rPr>
      </w:pPr>
      <w:r w:rsidRPr="00B73FE0">
        <w:rPr>
          <w:rFonts w:ascii="Times New Roman" w:hAnsi="Times New Roman"/>
          <w:color w:val="auto"/>
          <w:sz w:val="30"/>
          <w:szCs w:val="30"/>
        </w:rPr>
        <w:t xml:space="preserve"> </w:t>
      </w:r>
      <w:r w:rsidRPr="00B73FE0">
        <w:rPr>
          <w:rFonts w:ascii="Times New Roman" w:hAnsi="Times New Roman"/>
          <w:b/>
          <w:bCs/>
          <w:color w:val="auto"/>
          <w:sz w:val="30"/>
          <w:szCs w:val="30"/>
        </w:rPr>
        <w:t>ĐỀ CƯƠ</w:t>
      </w:r>
      <w:r w:rsidRPr="00B73FE0">
        <w:rPr>
          <w:rFonts w:ascii="Times New Roman" w:hAnsi="Times New Roman"/>
          <w:b/>
          <w:bCs/>
          <w:color w:val="auto"/>
          <w:sz w:val="30"/>
          <w:szCs w:val="30"/>
          <w:lang w:val="de-DE"/>
        </w:rPr>
        <w:t>NG CHI TI</w:t>
      </w:r>
      <w:r w:rsidRPr="00B73FE0">
        <w:rPr>
          <w:rFonts w:ascii="Times New Roman" w:hAnsi="Times New Roman"/>
          <w:b/>
          <w:bCs/>
          <w:color w:val="auto"/>
          <w:sz w:val="30"/>
          <w:szCs w:val="30"/>
        </w:rPr>
        <w:t>ẾT HỌC PHẦN</w:t>
      </w:r>
    </w:p>
    <w:p w14:paraId="70277061" w14:textId="77777777" w:rsidR="004F7F8C" w:rsidRPr="00B73FE0"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14:paraId="340F3745" w14:textId="77777777" w:rsidR="004F7F8C" w:rsidRPr="00B73FE0" w:rsidRDefault="00CB26DB" w:rsidP="00F10091">
      <w:pPr>
        <w:pStyle w:val="Body"/>
        <w:suppressAutoHyphens/>
        <w:spacing w:after="0" w:line="288" w:lineRule="auto"/>
        <w:rPr>
          <w:rFonts w:ascii="Times New Roman" w:eastAsia="Times New Roman" w:hAnsi="Times New Roman" w:cs="Times New Roman"/>
          <w:b/>
          <w:bCs/>
          <w:color w:val="auto"/>
          <w:sz w:val="26"/>
          <w:szCs w:val="26"/>
        </w:rPr>
      </w:pPr>
      <w:r w:rsidRPr="00B73FE0">
        <w:rPr>
          <w:rFonts w:ascii="Times New Roman" w:hAnsi="Times New Roman"/>
          <w:b/>
          <w:bCs/>
          <w:color w:val="auto"/>
          <w:sz w:val="26"/>
          <w:szCs w:val="26"/>
        </w:rPr>
        <w:t>1. Thông tin chung về học phần:</w:t>
      </w:r>
    </w:p>
    <w:p w14:paraId="46C8199F" w14:textId="77777777" w:rsidR="002C0036" w:rsidRPr="001261BF" w:rsidRDefault="00CB26DB" w:rsidP="00F10091">
      <w:pPr>
        <w:pStyle w:val="Body"/>
        <w:tabs>
          <w:tab w:val="left" w:pos="1701"/>
          <w:tab w:val="right" w:leader="dot" w:pos="8931"/>
        </w:tabs>
        <w:suppressAutoHyphens/>
        <w:spacing w:after="0" w:line="288" w:lineRule="auto"/>
        <w:jc w:val="both"/>
        <w:rPr>
          <w:rFonts w:ascii="Times New Roman" w:hAnsi="Times New Roman"/>
          <w:color w:val="auto"/>
          <w:sz w:val="26"/>
          <w:szCs w:val="26"/>
        </w:rPr>
      </w:pPr>
      <w:r w:rsidRPr="00B73FE0">
        <w:rPr>
          <w:rFonts w:ascii="Times New Roman" w:hAnsi="Times New Roman"/>
          <w:color w:val="auto"/>
          <w:sz w:val="26"/>
          <w:szCs w:val="26"/>
        </w:rPr>
        <w:t>-</w:t>
      </w:r>
      <w:r w:rsidR="00893EF1" w:rsidRPr="001261BF">
        <w:rPr>
          <w:rFonts w:ascii="Times New Roman" w:hAnsi="Times New Roman"/>
          <w:color w:val="auto"/>
          <w:sz w:val="26"/>
          <w:szCs w:val="26"/>
        </w:rPr>
        <w:t xml:space="preserve"> </w:t>
      </w:r>
      <w:r w:rsidRPr="00B73FE0">
        <w:rPr>
          <w:rFonts w:ascii="Times New Roman" w:hAnsi="Times New Roman"/>
          <w:color w:val="auto"/>
          <w:sz w:val="26"/>
          <w:szCs w:val="26"/>
        </w:rPr>
        <w:t xml:space="preserve">Tên học phần: </w:t>
      </w:r>
      <w:r w:rsidR="005311CE">
        <w:rPr>
          <w:rFonts w:ascii="Times New Roman" w:hAnsi="Times New Roman"/>
          <w:color w:val="auto"/>
          <w:sz w:val="26"/>
          <w:szCs w:val="26"/>
          <w:lang w:val="en-US"/>
        </w:rPr>
        <w:t xml:space="preserve">Kế toán </w:t>
      </w:r>
      <w:r w:rsidR="000E77D1">
        <w:rPr>
          <w:rFonts w:ascii="Times New Roman" w:hAnsi="Times New Roman"/>
          <w:color w:val="auto"/>
          <w:sz w:val="26"/>
          <w:szCs w:val="26"/>
          <w:lang w:val="en-US"/>
        </w:rPr>
        <w:t>ngân hàng</w:t>
      </w:r>
      <w:r w:rsidR="001261BF" w:rsidRPr="001261BF">
        <w:rPr>
          <w:rFonts w:ascii="Times New Roman" w:hAnsi="Times New Roman"/>
          <w:color w:val="auto"/>
          <w:sz w:val="26"/>
          <w:szCs w:val="26"/>
        </w:rPr>
        <w:t xml:space="preserve"> (</w:t>
      </w:r>
      <w:r w:rsidR="000B0FEC">
        <w:rPr>
          <w:rFonts w:ascii="Times New Roman" w:hAnsi="Times New Roman"/>
          <w:color w:val="auto"/>
          <w:sz w:val="26"/>
          <w:szCs w:val="26"/>
          <w:lang w:val="en-US"/>
        </w:rPr>
        <w:t>A</w:t>
      </w:r>
      <w:r w:rsidR="005311CE">
        <w:rPr>
          <w:rFonts w:ascii="Times New Roman" w:hAnsi="Times New Roman"/>
          <w:color w:val="auto"/>
          <w:sz w:val="26"/>
          <w:szCs w:val="26"/>
          <w:lang w:val="en-US"/>
        </w:rPr>
        <w:t>ccounting</w:t>
      </w:r>
      <w:r w:rsidR="000E77D1">
        <w:rPr>
          <w:rFonts w:ascii="Times New Roman" w:hAnsi="Times New Roman"/>
          <w:color w:val="auto"/>
          <w:sz w:val="26"/>
          <w:szCs w:val="26"/>
          <w:lang w:val="en-US"/>
        </w:rPr>
        <w:t xml:space="preserve"> of bank</w:t>
      </w:r>
      <w:r w:rsidR="001261BF" w:rsidRPr="001261BF">
        <w:rPr>
          <w:rFonts w:ascii="Times New Roman" w:hAnsi="Times New Roman"/>
          <w:color w:val="auto"/>
          <w:sz w:val="26"/>
          <w:szCs w:val="26"/>
        </w:rPr>
        <w:t>)</w:t>
      </w:r>
    </w:p>
    <w:p w14:paraId="058BD483" w14:textId="77777777" w:rsidR="004F7F8C" w:rsidRPr="005311CE" w:rsidRDefault="00CB26DB" w:rsidP="005311CE">
      <w:pPr>
        <w:spacing w:line="340" w:lineRule="exact"/>
        <w:jc w:val="both"/>
        <w:rPr>
          <w:b/>
          <w:color w:val="000000" w:themeColor="text1"/>
          <w:sz w:val="26"/>
        </w:rPr>
      </w:pPr>
      <w:r w:rsidRPr="001261BF">
        <w:rPr>
          <w:sz w:val="26"/>
          <w:szCs w:val="26"/>
        </w:rPr>
        <w:t xml:space="preserve">- </w:t>
      </w:r>
      <w:r w:rsidRPr="00024051">
        <w:rPr>
          <w:sz w:val="26"/>
          <w:szCs w:val="26"/>
        </w:rPr>
        <w:t>Mã số học phầ</w:t>
      </w:r>
      <w:r w:rsidRPr="001261BF">
        <w:rPr>
          <w:sz w:val="26"/>
          <w:szCs w:val="26"/>
        </w:rPr>
        <w:t>n:</w:t>
      </w:r>
      <w:r w:rsidR="00770182" w:rsidRPr="001261BF">
        <w:rPr>
          <w:sz w:val="26"/>
          <w:szCs w:val="26"/>
        </w:rPr>
        <w:t xml:space="preserve"> </w:t>
      </w:r>
      <w:r w:rsidR="000E77D1" w:rsidRPr="001C3427">
        <w:rPr>
          <w:color w:val="000000"/>
          <w:sz w:val="26"/>
          <w:szCs w:val="26"/>
        </w:rPr>
        <w:t>KTKTNH.038</w:t>
      </w:r>
    </w:p>
    <w:p w14:paraId="606460B5" w14:textId="77777777" w:rsidR="00131261" w:rsidRPr="001261BF" w:rsidRDefault="00CB26DB" w:rsidP="00F10091">
      <w:pPr>
        <w:pStyle w:val="Body"/>
        <w:tabs>
          <w:tab w:val="left" w:pos="1701"/>
          <w:tab w:val="right" w:leader="dot" w:pos="8931"/>
        </w:tabs>
        <w:suppressAutoHyphens/>
        <w:spacing w:after="0" w:line="288" w:lineRule="auto"/>
        <w:jc w:val="both"/>
        <w:rPr>
          <w:rFonts w:ascii="Times New Roman" w:hAnsi="Times New Roman"/>
          <w:color w:val="auto"/>
          <w:sz w:val="26"/>
          <w:szCs w:val="26"/>
        </w:rPr>
      </w:pPr>
      <w:r w:rsidRPr="00B73FE0">
        <w:rPr>
          <w:rFonts w:ascii="Times New Roman" w:hAnsi="Times New Roman"/>
          <w:color w:val="auto"/>
          <w:sz w:val="26"/>
          <w:szCs w:val="26"/>
        </w:rPr>
        <w:t>- Số tí</w:t>
      </w:r>
      <w:r w:rsidRPr="00B73FE0">
        <w:rPr>
          <w:rFonts w:ascii="Times New Roman" w:hAnsi="Times New Roman"/>
          <w:color w:val="auto"/>
          <w:sz w:val="26"/>
          <w:szCs w:val="26"/>
          <w:lang w:val="it-IT"/>
        </w:rPr>
        <w:t>n ch</w:t>
      </w:r>
      <w:r w:rsidRPr="00B73FE0">
        <w:rPr>
          <w:rFonts w:ascii="Times New Roman" w:hAnsi="Times New Roman"/>
          <w:color w:val="auto"/>
          <w:sz w:val="26"/>
          <w:szCs w:val="26"/>
        </w:rPr>
        <w:t xml:space="preserve">ỉ: </w:t>
      </w:r>
      <w:r w:rsidR="00770182" w:rsidRPr="00770182">
        <w:rPr>
          <w:rFonts w:ascii="Times New Roman" w:hAnsi="Times New Roman"/>
          <w:color w:val="auto"/>
          <w:sz w:val="26"/>
          <w:szCs w:val="26"/>
        </w:rPr>
        <w:t>0</w:t>
      </w:r>
      <w:r w:rsidR="001261BF" w:rsidRPr="001261BF">
        <w:rPr>
          <w:rFonts w:ascii="Times New Roman" w:hAnsi="Times New Roman"/>
          <w:color w:val="auto"/>
          <w:sz w:val="26"/>
          <w:szCs w:val="26"/>
        </w:rPr>
        <w:t>3</w:t>
      </w:r>
    </w:p>
    <w:p w14:paraId="05DEE5A9" w14:textId="77777777" w:rsidR="004F7F8C" w:rsidRPr="000B0FEC" w:rsidRDefault="00131261" w:rsidP="00F10091">
      <w:pPr>
        <w:pStyle w:val="Body"/>
        <w:tabs>
          <w:tab w:val="right" w:leader="dot" w:pos="8931"/>
        </w:tabs>
        <w:suppressAutoHyphens/>
        <w:spacing w:after="0" w:line="288" w:lineRule="auto"/>
        <w:jc w:val="both"/>
        <w:rPr>
          <w:rFonts w:ascii="Times New Roman" w:hAnsi="Times New Roman"/>
          <w:i/>
          <w:color w:val="auto"/>
          <w:sz w:val="26"/>
          <w:szCs w:val="26"/>
        </w:rPr>
      </w:pPr>
      <w:r w:rsidRPr="00B73FE0">
        <w:rPr>
          <w:rFonts w:ascii="Times New Roman" w:hAnsi="Times New Roman"/>
          <w:color w:val="auto"/>
          <w:sz w:val="26"/>
          <w:szCs w:val="26"/>
        </w:rPr>
        <w:t xml:space="preserve">   Số giờ tín chỉ: </w:t>
      </w:r>
      <w:r w:rsidR="000B0FEC">
        <w:rPr>
          <w:rFonts w:ascii="Times New Roman" w:hAnsi="Times New Roman"/>
          <w:color w:val="000000" w:themeColor="text1"/>
          <w:sz w:val="26"/>
          <w:szCs w:val="24"/>
          <w:lang w:val="sv-SE"/>
        </w:rPr>
        <w:t xml:space="preserve">45 </w:t>
      </w:r>
      <w:r w:rsidR="0007199E" w:rsidRPr="006629C2">
        <w:rPr>
          <w:rFonts w:ascii="Times New Roman" w:hAnsi="Times New Roman"/>
          <w:color w:val="000000" w:themeColor="text1"/>
          <w:sz w:val="26"/>
          <w:szCs w:val="24"/>
          <w:lang w:val="sv-SE"/>
        </w:rPr>
        <w:t xml:space="preserve"> </w:t>
      </w:r>
      <w:r w:rsidR="0007199E" w:rsidRPr="000B0FEC">
        <w:rPr>
          <w:rFonts w:ascii="Times New Roman" w:hAnsi="Times New Roman"/>
          <w:i/>
          <w:color w:val="000000" w:themeColor="text1"/>
          <w:sz w:val="26"/>
          <w:szCs w:val="24"/>
          <w:lang w:val="sv-SE"/>
        </w:rPr>
        <w:t>(L</w:t>
      </w:r>
      <w:r w:rsidR="0007199E" w:rsidRPr="000B0FEC">
        <w:rPr>
          <w:rFonts w:ascii="Times New Roman" w:hAnsi="Times New Roman"/>
          <w:i/>
          <w:color w:val="000000" w:themeColor="text1"/>
          <w:sz w:val="26"/>
          <w:szCs w:val="24"/>
        </w:rPr>
        <w:t>ý thuyết:</w:t>
      </w:r>
      <w:r w:rsidR="000B0FEC">
        <w:rPr>
          <w:rFonts w:ascii="Times New Roman" w:hAnsi="Times New Roman"/>
          <w:i/>
          <w:color w:val="000000" w:themeColor="text1"/>
          <w:sz w:val="26"/>
          <w:szCs w:val="24"/>
          <w:lang w:val="en-US"/>
        </w:rPr>
        <w:t>45</w:t>
      </w:r>
      <w:r w:rsidR="000B0FEC" w:rsidRPr="000B0FEC">
        <w:rPr>
          <w:rFonts w:ascii="Times New Roman" w:hAnsi="Times New Roman"/>
          <w:i/>
          <w:color w:val="000000" w:themeColor="text1"/>
          <w:sz w:val="26"/>
          <w:szCs w:val="24"/>
          <w:lang w:val="pt-BR"/>
        </w:rPr>
        <w:t>, bài tậ</w:t>
      </w:r>
      <w:r w:rsidR="000B0FEC">
        <w:rPr>
          <w:rFonts w:ascii="Times New Roman" w:hAnsi="Times New Roman"/>
          <w:i/>
          <w:color w:val="000000" w:themeColor="text1"/>
          <w:sz w:val="26"/>
          <w:szCs w:val="24"/>
          <w:lang w:val="pt-BR"/>
        </w:rPr>
        <w:t>p: 0</w:t>
      </w:r>
      <w:r w:rsidR="000B0FEC" w:rsidRPr="000B0FEC">
        <w:rPr>
          <w:rFonts w:ascii="Times New Roman" w:hAnsi="Times New Roman"/>
          <w:i/>
          <w:color w:val="000000" w:themeColor="text1"/>
          <w:sz w:val="26"/>
          <w:szCs w:val="24"/>
          <w:lang w:val="pt-BR"/>
        </w:rPr>
        <w:t>, Thảo luận: 0</w:t>
      </w:r>
      <w:r w:rsidR="0007199E" w:rsidRPr="000B0FEC">
        <w:rPr>
          <w:rFonts w:ascii="Times New Roman" w:hAnsi="Times New Roman"/>
          <w:i/>
          <w:color w:val="000000" w:themeColor="text1"/>
          <w:sz w:val="26"/>
          <w:szCs w:val="24"/>
          <w:lang w:val="pt-BR"/>
        </w:rPr>
        <w:t>)</w:t>
      </w:r>
    </w:p>
    <w:p w14:paraId="531D3911" w14:textId="77777777" w:rsidR="00F10091" w:rsidRPr="005311CE" w:rsidRDefault="00F10091" w:rsidP="00F10091">
      <w:pPr>
        <w:pStyle w:val="Body"/>
        <w:tabs>
          <w:tab w:val="right" w:leader="dot" w:pos="8931"/>
        </w:tabs>
        <w:suppressAutoHyphens/>
        <w:spacing w:after="0" w:line="288" w:lineRule="auto"/>
        <w:jc w:val="both"/>
        <w:rPr>
          <w:rFonts w:ascii="Times New Roman" w:eastAsia="Times New Roman" w:hAnsi="Times New Roman" w:cs="Times New Roman"/>
          <w:color w:val="auto"/>
          <w:sz w:val="26"/>
          <w:szCs w:val="26"/>
          <w:lang w:val="en-US"/>
        </w:rPr>
      </w:pPr>
      <w:r>
        <w:rPr>
          <w:rFonts w:ascii="Times New Roman" w:hAnsi="Times New Roman"/>
          <w:color w:val="auto"/>
          <w:sz w:val="26"/>
          <w:szCs w:val="26"/>
        </w:rPr>
        <w:t>- Ngà</w:t>
      </w:r>
      <w:r>
        <w:rPr>
          <w:rFonts w:ascii="Times New Roman" w:hAnsi="Times New Roman"/>
          <w:color w:val="auto"/>
          <w:sz w:val="26"/>
          <w:szCs w:val="26"/>
          <w:lang w:val="pt-PT"/>
        </w:rPr>
        <w:t>nh</w:t>
      </w:r>
      <w:r>
        <w:rPr>
          <w:rFonts w:ascii="Times New Roman" w:hAnsi="Times New Roman"/>
          <w:color w:val="auto"/>
          <w:sz w:val="26"/>
          <w:szCs w:val="26"/>
        </w:rPr>
        <w:t xml:space="preserve"> học: </w:t>
      </w:r>
      <w:r>
        <w:rPr>
          <w:rFonts w:ascii="Times New Roman" w:hAnsi="Times New Roman"/>
          <w:color w:val="auto"/>
          <w:sz w:val="26"/>
          <w:szCs w:val="26"/>
          <w:lang w:val="en-US"/>
        </w:rPr>
        <w:t xml:space="preserve">Đại học </w:t>
      </w:r>
      <w:r w:rsidR="005311CE">
        <w:rPr>
          <w:rFonts w:ascii="Times New Roman" w:hAnsi="Times New Roman"/>
          <w:color w:val="auto"/>
          <w:sz w:val="26"/>
          <w:szCs w:val="26"/>
          <w:lang w:val="en-US"/>
        </w:rPr>
        <w:t>kế toán</w:t>
      </w:r>
    </w:p>
    <w:p w14:paraId="2323359E" w14:textId="77777777" w:rsidR="004F7F8C" w:rsidRPr="00770182" w:rsidRDefault="00CB26DB" w:rsidP="00F10091">
      <w:pPr>
        <w:pStyle w:val="Body"/>
        <w:tabs>
          <w:tab w:val="right" w:leader="dot" w:pos="8931"/>
        </w:tabs>
        <w:suppressAutoHyphens/>
        <w:spacing w:after="0" w:line="288" w:lineRule="auto"/>
        <w:jc w:val="both"/>
        <w:rPr>
          <w:rFonts w:ascii="Times New Roman" w:hAnsi="Times New Roman"/>
          <w:color w:val="auto"/>
          <w:sz w:val="26"/>
          <w:szCs w:val="26"/>
        </w:rPr>
      </w:pPr>
      <w:r w:rsidRPr="00B73FE0">
        <w:rPr>
          <w:rFonts w:ascii="Times New Roman" w:hAnsi="Times New Roman"/>
          <w:color w:val="auto"/>
          <w:sz w:val="26"/>
          <w:szCs w:val="26"/>
        </w:rPr>
        <w:t xml:space="preserve">- Loại học phần: </w:t>
      </w:r>
      <w:r w:rsidR="00131261" w:rsidRPr="00770182">
        <w:rPr>
          <w:rFonts w:ascii="Times New Roman" w:hAnsi="Times New Roman"/>
          <w:color w:val="auto"/>
          <w:sz w:val="26"/>
          <w:szCs w:val="26"/>
        </w:rPr>
        <w:t>Bắt buộc</w:t>
      </w:r>
    </w:p>
    <w:p w14:paraId="18CCAC38" w14:textId="77777777" w:rsidR="004F7F8C" w:rsidRPr="005311CE" w:rsidRDefault="00CB26DB" w:rsidP="00F10091">
      <w:pPr>
        <w:pStyle w:val="Body"/>
        <w:tabs>
          <w:tab w:val="right" w:leader="dot" w:pos="8931"/>
        </w:tabs>
        <w:suppressAutoHyphens/>
        <w:spacing w:after="0" w:line="288" w:lineRule="auto"/>
        <w:jc w:val="both"/>
        <w:rPr>
          <w:rFonts w:ascii="Times New Roman" w:hAnsi="Times New Roman"/>
          <w:color w:val="auto"/>
          <w:sz w:val="26"/>
          <w:szCs w:val="26"/>
          <w:lang w:val="en-US"/>
        </w:rPr>
      </w:pPr>
      <w:r w:rsidRPr="00B73FE0">
        <w:rPr>
          <w:rFonts w:ascii="Times New Roman" w:hAnsi="Times New Roman"/>
          <w:color w:val="auto"/>
          <w:sz w:val="26"/>
          <w:szCs w:val="26"/>
        </w:rPr>
        <w:t>- Bộ môn phụ trá</w:t>
      </w:r>
      <w:r w:rsidRPr="00770182">
        <w:rPr>
          <w:rFonts w:ascii="Times New Roman" w:hAnsi="Times New Roman"/>
          <w:color w:val="auto"/>
          <w:sz w:val="26"/>
          <w:szCs w:val="26"/>
        </w:rPr>
        <w:t xml:space="preserve">ch: </w:t>
      </w:r>
      <w:r w:rsidR="005311CE">
        <w:rPr>
          <w:rFonts w:ascii="Times New Roman" w:hAnsi="Times New Roman"/>
          <w:color w:val="auto"/>
          <w:sz w:val="26"/>
          <w:szCs w:val="26"/>
          <w:lang w:val="en-US"/>
        </w:rPr>
        <w:t>Kế toán</w:t>
      </w:r>
    </w:p>
    <w:p w14:paraId="7EF78E32" w14:textId="07EE82A4" w:rsidR="002C0036" w:rsidRPr="005311CE" w:rsidRDefault="002C0036" w:rsidP="00F10091">
      <w:pPr>
        <w:pStyle w:val="Body"/>
        <w:tabs>
          <w:tab w:val="right" w:leader="dot" w:pos="8931"/>
        </w:tabs>
        <w:suppressAutoHyphens/>
        <w:spacing w:after="0" w:line="288" w:lineRule="auto"/>
        <w:jc w:val="both"/>
        <w:rPr>
          <w:rFonts w:ascii="Times New Roman" w:hAnsi="Times New Roman"/>
          <w:color w:val="auto"/>
          <w:sz w:val="26"/>
          <w:szCs w:val="26"/>
          <w:lang w:val="en-US"/>
        </w:rPr>
      </w:pPr>
      <w:r w:rsidRPr="002C0036">
        <w:rPr>
          <w:rFonts w:ascii="Times New Roman" w:hAnsi="Times New Roman"/>
          <w:color w:val="auto"/>
          <w:sz w:val="26"/>
          <w:szCs w:val="26"/>
        </w:rPr>
        <w:t xml:space="preserve">- Giảng viên </w:t>
      </w:r>
      <w:r w:rsidR="00822B83" w:rsidRPr="00822B83">
        <w:rPr>
          <w:rFonts w:ascii="Times New Roman" w:hAnsi="Times New Roman"/>
          <w:color w:val="auto"/>
          <w:sz w:val="26"/>
          <w:szCs w:val="26"/>
        </w:rPr>
        <w:t xml:space="preserve">phụ trách </w:t>
      </w:r>
      <w:r w:rsidRPr="002C0036">
        <w:rPr>
          <w:rFonts w:ascii="Times New Roman" w:hAnsi="Times New Roman"/>
          <w:color w:val="auto"/>
          <w:sz w:val="26"/>
          <w:szCs w:val="26"/>
        </w:rPr>
        <w:t xml:space="preserve">chính: </w:t>
      </w:r>
      <w:r w:rsidR="00046694">
        <w:rPr>
          <w:rFonts w:ascii="Times New Roman" w:hAnsi="Times New Roman"/>
          <w:color w:val="auto"/>
          <w:sz w:val="26"/>
          <w:szCs w:val="26"/>
          <w:lang w:val="en-US"/>
        </w:rPr>
        <w:t>Phan Thị Quỳnh Trang</w:t>
      </w:r>
    </w:p>
    <w:p w14:paraId="7A171AA8" w14:textId="77777777" w:rsidR="0055752D" w:rsidRPr="005311CE" w:rsidRDefault="00BF4E31" w:rsidP="00F10091">
      <w:pPr>
        <w:pStyle w:val="Body"/>
        <w:tabs>
          <w:tab w:val="right" w:leader="dot" w:pos="8931"/>
        </w:tabs>
        <w:suppressAutoHyphens/>
        <w:spacing w:after="0" w:line="288" w:lineRule="auto"/>
        <w:jc w:val="both"/>
        <w:rPr>
          <w:rFonts w:ascii="Times New Roman" w:hAnsi="Times New Roman"/>
          <w:color w:val="auto"/>
          <w:sz w:val="26"/>
          <w:szCs w:val="26"/>
          <w:lang w:val="en-US"/>
        </w:rPr>
      </w:pPr>
      <w:r w:rsidRPr="00BF4E31">
        <w:rPr>
          <w:rFonts w:ascii="Times New Roman" w:hAnsi="Times New Roman"/>
          <w:color w:val="auto"/>
          <w:sz w:val="26"/>
          <w:szCs w:val="26"/>
        </w:rPr>
        <w:t xml:space="preserve">- </w:t>
      </w:r>
      <w:r w:rsidR="005C44D2" w:rsidRPr="00DD11CA">
        <w:rPr>
          <w:rFonts w:ascii="Times New Roman" w:hAnsi="Times New Roman"/>
          <w:color w:val="auto"/>
          <w:sz w:val="26"/>
          <w:szCs w:val="26"/>
        </w:rPr>
        <w:t xml:space="preserve">Danh sách giảng viên </w:t>
      </w:r>
      <w:r w:rsidR="002C0036" w:rsidRPr="00822B83">
        <w:rPr>
          <w:rFonts w:ascii="Times New Roman" w:hAnsi="Times New Roman"/>
          <w:color w:val="auto"/>
          <w:sz w:val="26"/>
          <w:szCs w:val="26"/>
        </w:rPr>
        <w:t>c</w:t>
      </w:r>
      <w:r w:rsidR="002C0036" w:rsidRPr="002C0036">
        <w:rPr>
          <w:rFonts w:ascii="Times New Roman" w:hAnsi="Times New Roman"/>
          <w:color w:val="auto"/>
          <w:sz w:val="26"/>
          <w:szCs w:val="26"/>
        </w:rPr>
        <w:t xml:space="preserve">ùng </w:t>
      </w:r>
      <w:r w:rsidR="005C44D2" w:rsidRPr="00DD11CA">
        <w:rPr>
          <w:rFonts w:ascii="Times New Roman" w:hAnsi="Times New Roman"/>
          <w:color w:val="auto"/>
          <w:sz w:val="26"/>
          <w:szCs w:val="26"/>
        </w:rPr>
        <w:t>giảng dạy:</w:t>
      </w:r>
      <w:r w:rsidR="00DD11CA" w:rsidRPr="00DD11CA">
        <w:rPr>
          <w:rFonts w:ascii="Times New Roman" w:hAnsi="Times New Roman"/>
          <w:color w:val="auto"/>
          <w:sz w:val="26"/>
          <w:szCs w:val="26"/>
        </w:rPr>
        <w:t xml:space="preserve"> </w:t>
      </w:r>
    </w:p>
    <w:p w14:paraId="6366A108" w14:textId="77777777" w:rsidR="000E77D1" w:rsidRPr="001C3427" w:rsidRDefault="005C44D2" w:rsidP="000E77D1">
      <w:pPr>
        <w:spacing w:line="340" w:lineRule="exact"/>
        <w:jc w:val="both"/>
        <w:rPr>
          <w:i/>
          <w:sz w:val="26"/>
          <w:szCs w:val="26"/>
        </w:rPr>
      </w:pPr>
      <w:r w:rsidRPr="001261BF">
        <w:rPr>
          <w:b/>
          <w:sz w:val="26"/>
          <w:szCs w:val="26"/>
        </w:rPr>
        <w:t>2. Điều kiện tiên quyết:</w:t>
      </w:r>
      <w:r w:rsidRPr="001261BF">
        <w:rPr>
          <w:sz w:val="26"/>
          <w:szCs w:val="26"/>
        </w:rPr>
        <w:t xml:space="preserve"> </w:t>
      </w:r>
      <w:r w:rsidR="000E77D1" w:rsidRPr="001C3427">
        <w:rPr>
          <w:sz w:val="26"/>
          <w:szCs w:val="26"/>
        </w:rPr>
        <w:t>Nguyên lý kế toán, Lý thuyết tài chính tiền tệ</w:t>
      </w:r>
      <w:r w:rsidR="000E77D1">
        <w:rPr>
          <w:sz w:val="26"/>
          <w:szCs w:val="26"/>
        </w:rPr>
        <w:t>.</w:t>
      </w:r>
    </w:p>
    <w:p w14:paraId="733C8F70" w14:textId="77777777" w:rsidR="004F7F8C" w:rsidRPr="00B73FE0" w:rsidRDefault="00335A86" w:rsidP="000E77D1">
      <w:pPr>
        <w:spacing w:line="340" w:lineRule="exact"/>
        <w:jc w:val="both"/>
        <w:rPr>
          <w:rFonts w:eastAsia="Times New Roman"/>
          <w:sz w:val="26"/>
          <w:szCs w:val="26"/>
        </w:rPr>
      </w:pPr>
      <w:r w:rsidRPr="00B73FE0">
        <w:rPr>
          <w:b/>
          <w:bCs/>
          <w:sz w:val="26"/>
          <w:szCs w:val="26"/>
        </w:rPr>
        <w:t>3</w:t>
      </w:r>
      <w:r w:rsidR="00CB26DB" w:rsidRPr="00B73FE0">
        <w:rPr>
          <w:b/>
          <w:bCs/>
          <w:sz w:val="26"/>
          <w:szCs w:val="26"/>
        </w:rPr>
        <w:t>. Mục tiêu của học phầ</w:t>
      </w:r>
      <w:r w:rsidR="00CB26DB" w:rsidRPr="00B73FE0">
        <w:rPr>
          <w:b/>
          <w:bCs/>
          <w:sz w:val="26"/>
          <w:szCs w:val="26"/>
          <w:lang w:val="de-DE"/>
        </w:rPr>
        <w:t>n:</w:t>
      </w:r>
      <w:r w:rsidR="00CB26DB" w:rsidRPr="00B73FE0">
        <w:rPr>
          <w:sz w:val="26"/>
          <w:szCs w:val="26"/>
        </w:rPr>
        <w:t xml:space="preserve"> </w:t>
      </w:r>
    </w:p>
    <w:tbl>
      <w:tblPr>
        <w:tblW w:w="90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7965"/>
      </w:tblGrid>
      <w:tr w:rsidR="000B0FEC" w:rsidRPr="00EF237D" w14:paraId="5913B38E" w14:textId="77777777" w:rsidTr="000B0FEC">
        <w:tc>
          <w:tcPr>
            <w:tcW w:w="1073" w:type="dxa"/>
            <w:shd w:val="clear" w:color="auto" w:fill="auto"/>
          </w:tcPr>
          <w:p w14:paraId="7557AC3A" w14:textId="77777777" w:rsidR="000B0FEC" w:rsidRPr="00EF237D" w:rsidRDefault="000B0FEC" w:rsidP="00824E46">
            <w:pPr>
              <w:pStyle w:val="ColorfulList-Accent11"/>
              <w:tabs>
                <w:tab w:val="left" w:pos="1170"/>
              </w:tabs>
              <w:spacing w:line="312" w:lineRule="auto"/>
              <w:ind w:left="0"/>
              <w:contextualSpacing w:val="0"/>
              <w:jc w:val="center"/>
              <w:rPr>
                <w:b/>
                <w:bCs/>
                <w:sz w:val="26"/>
                <w:szCs w:val="26"/>
              </w:rPr>
            </w:pPr>
            <w:r w:rsidRPr="00EF237D">
              <w:rPr>
                <w:b/>
                <w:bCs/>
                <w:sz w:val="26"/>
                <w:szCs w:val="26"/>
              </w:rPr>
              <w:t xml:space="preserve">Mã </w:t>
            </w:r>
            <w:r>
              <w:rPr>
                <w:b/>
                <w:bCs/>
                <w:sz w:val="26"/>
                <w:szCs w:val="26"/>
              </w:rPr>
              <w:t>MT</w:t>
            </w:r>
          </w:p>
        </w:tc>
        <w:tc>
          <w:tcPr>
            <w:tcW w:w="7965" w:type="dxa"/>
            <w:shd w:val="clear" w:color="auto" w:fill="auto"/>
          </w:tcPr>
          <w:p w14:paraId="3F7726AE" w14:textId="77777777" w:rsidR="000B0FEC" w:rsidRPr="00EF237D" w:rsidRDefault="000B0FEC" w:rsidP="00824E46">
            <w:pPr>
              <w:pStyle w:val="ColorfulList-Accent11"/>
              <w:tabs>
                <w:tab w:val="left" w:pos="1170"/>
              </w:tabs>
              <w:spacing w:line="312" w:lineRule="auto"/>
              <w:ind w:left="0"/>
              <w:contextualSpacing w:val="0"/>
              <w:jc w:val="center"/>
              <w:rPr>
                <w:b/>
                <w:bCs/>
                <w:sz w:val="26"/>
                <w:szCs w:val="26"/>
              </w:rPr>
            </w:pPr>
            <w:r w:rsidRPr="00EF237D">
              <w:rPr>
                <w:b/>
                <w:bCs/>
                <w:sz w:val="26"/>
                <w:szCs w:val="26"/>
              </w:rPr>
              <w:t xml:space="preserve">Nội dung </w:t>
            </w:r>
            <w:r>
              <w:rPr>
                <w:b/>
                <w:bCs/>
                <w:sz w:val="26"/>
                <w:szCs w:val="26"/>
              </w:rPr>
              <w:t>m</w:t>
            </w:r>
            <w:r w:rsidRPr="006D7837">
              <w:rPr>
                <w:b/>
                <w:bCs/>
                <w:sz w:val="26"/>
                <w:szCs w:val="26"/>
              </w:rPr>
              <w:t>ục</w:t>
            </w:r>
            <w:r>
              <w:rPr>
                <w:b/>
                <w:bCs/>
                <w:sz w:val="26"/>
                <w:szCs w:val="26"/>
              </w:rPr>
              <w:t xml:space="preserve"> ti</w:t>
            </w:r>
            <w:r w:rsidRPr="006D7837">
              <w:rPr>
                <w:b/>
                <w:bCs/>
                <w:sz w:val="26"/>
                <w:szCs w:val="26"/>
              </w:rPr>
              <w:t>ê</w:t>
            </w:r>
            <w:r>
              <w:rPr>
                <w:b/>
                <w:bCs/>
                <w:sz w:val="26"/>
                <w:szCs w:val="26"/>
              </w:rPr>
              <w:t>u</w:t>
            </w:r>
          </w:p>
        </w:tc>
      </w:tr>
      <w:tr w:rsidR="000B0FEC" w:rsidRPr="00EF237D" w14:paraId="7B99B693" w14:textId="77777777" w:rsidTr="000B0FEC">
        <w:tc>
          <w:tcPr>
            <w:tcW w:w="1073" w:type="dxa"/>
            <w:shd w:val="clear" w:color="auto" w:fill="auto"/>
            <w:vAlign w:val="center"/>
          </w:tcPr>
          <w:p w14:paraId="63DC4053" w14:textId="77777777" w:rsidR="000B0FEC" w:rsidRPr="00EF237D" w:rsidRDefault="000B0FEC" w:rsidP="00824E46">
            <w:pPr>
              <w:pStyle w:val="ColorfulList-Accent11"/>
              <w:tabs>
                <w:tab w:val="left" w:pos="1170"/>
              </w:tabs>
              <w:spacing w:line="312" w:lineRule="auto"/>
              <w:ind w:left="0"/>
              <w:contextualSpacing w:val="0"/>
              <w:jc w:val="center"/>
              <w:rPr>
                <w:bCs/>
                <w:sz w:val="26"/>
                <w:szCs w:val="26"/>
              </w:rPr>
            </w:pPr>
            <w:r>
              <w:rPr>
                <w:bCs/>
                <w:sz w:val="26"/>
                <w:szCs w:val="26"/>
              </w:rPr>
              <w:t>MT</w:t>
            </w:r>
            <w:r w:rsidRPr="00EF237D">
              <w:rPr>
                <w:bCs/>
                <w:sz w:val="26"/>
                <w:szCs w:val="26"/>
              </w:rPr>
              <w:t>1</w:t>
            </w:r>
          </w:p>
        </w:tc>
        <w:tc>
          <w:tcPr>
            <w:tcW w:w="7965" w:type="dxa"/>
            <w:shd w:val="clear" w:color="auto" w:fill="auto"/>
          </w:tcPr>
          <w:p w14:paraId="139CA605" w14:textId="77777777" w:rsidR="000B0FEC" w:rsidRPr="00B84BBD" w:rsidRDefault="000B0FEC" w:rsidP="00824E46">
            <w:pPr>
              <w:shd w:val="clear" w:color="auto" w:fill="FFFFFF"/>
              <w:spacing w:line="312" w:lineRule="auto"/>
              <w:jc w:val="both"/>
              <w:rPr>
                <w:bCs/>
                <w:sz w:val="26"/>
                <w:szCs w:val="26"/>
                <w:lang w:val="pt-BR"/>
              </w:rPr>
            </w:pPr>
            <w:r w:rsidRPr="00B84BBD">
              <w:rPr>
                <w:bCs/>
                <w:sz w:val="26"/>
                <w:szCs w:val="26"/>
              </w:rPr>
              <w:t xml:space="preserve">Về kiến thức: </w:t>
            </w:r>
            <w:r w:rsidRPr="00B84BBD">
              <w:rPr>
                <w:sz w:val="26"/>
                <w:szCs w:val="26"/>
              </w:rPr>
              <w:t xml:space="preserve">Trang bị cho sinh viên kiến thức chuyên ngành về các hoạt động kế toán trong ngân hàng thương mại, bao gồm hoạt động ngân quỹ, hoạt động kinh doanh và đầu tư chứng khoán, hoạt động huy động vốn, hoạt động tín dụng, hoạt động thanh toán qua ngân hàng. </w:t>
            </w:r>
          </w:p>
        </w:tc>
      </w:tr>
      <w:tr w:rsidR="000B0FEC" w:rsidRPr="00EF237D" w14:paraId="5C63ACF0" w14:textId="77777777" w:rsidTr="000B0FEC">
        <w:tc>
          <w:tcPr>
            <w:tcW w:w="1073" w:type="dxa"/>
            <w:shd w:val="clear" w:color="auto" w:fill="auto"/>
            <w:vAlign w:val="center"/>
          </w:tcPr>
          <w:p w14:paraId="52FE1E69" w14:textId="77777777" w:rsidR="000B0FEC" w:rsidRPr="00EF237D" w:rsidRDefault="000B0FEC" w:rsidP="00824E46">
            <w:pPr>
              <w:pStyle w:val="ColorfulList-Accent11"/>
              <w:tabs>
                <w:tab w:val="left" w:pos="1170"/>
              </w:tabs>
              <w:spacing w:line="312" w:lineRule="auto"/>
              <w:ind w:left="0"/>
              <w:contextualSpacing w:val="0"/>
              <w:jc w:val="center"/>
              <w:rPr>
                <w:bCs/>
                <w:sz w:val="26"/>
                <w:szCs w:val="26"/>
              </w:rPr>
            </w:pPr>
            <w:r>
              <w:rPr>
                <w:bCs/>
                <w:sz w:val="26"/>
                <w:szCs w:val="26"/>
              </w:rPr>
              <w:t>MT</w:t>
            </w:r>
            <w:r w:rsidRPr="00EF237D">
              <w:rPr>
                <w:bCs/>
                <w:sz w:val="26"/>
                <w:szCs w:val="26"/>
              </w:rPr>
              <w:t>2</w:t>
            </w:r>
          </w:p>
        </w:tc>
        <w:tc>
          <w:tcPr>
            <w:tcW w:w="7965" w:type="dxa"/>
            <w:shd w:val="clear" w:color="auto" w:fill="auto"/>
          </w:tcPr>
          <w:p w14:paraId="79E18978" w14:textId="77777777" w:rsidR="000B0FEC" w:rsidRPr="00B84BBD" w:rsidRDefault="000B0FEC" w:rsidP="00824E46">
            <w:pPr>
              <w:pStyle w:val="ColorfulList-Accent11"/>
              <w:tabs>
                <w:tab w:val="left" w:pos="1170"/>
              </w:tabs>
              <w:spacing w:line="312" w:lineRule="auto"/>
              <w:ind w:left="0"/>
              <w:contextualSpacing w:val="0"/>
              <w:jc w:val="both"/>
              <w:rPr>
                <w:bCs/>
                <w:sz w:val="26"/>
                <w:szCs w:val="26"/>
              </w:rPr>
            </w:pPr>
            <w:r w:rsidRPr="00B84BBD">
              <w:rPr>
                <w:bCs/>
                <w:sz w:val="26"/>
                <w:szCs w:val="26"/>
              </w:rPr>
              <w:t xml:space="preserve">Về kỹ năng: </w:t>
            </w:r>
            <w:r w:rsidRPr="00B84BBD">
              <w:rPr>
                <w:sz w:val="26"/>
                <w:szCs w:val="26"/>
                <w:lang w:val="pt-BR"/>
              </w:rPr>
              <w:tab/>
              <w:t xml:space="preserve">Giúp sinh viên biết vận dụng kiến thức để giải quyết các vấn đề liên quan đến </w:t>
            </w:r>
            <w:r w:rsidRPr="00B84BBD">
              <w:rPr>
                <w:sz w:val="26"/>
                <w:szCs w:val="26"/>
              </w:rPr>
              <w:t>lĩnh vực tài chính ngân hàng, hiểu và vận dụng pháp luật kế toán hiện hành dành cho ngân hàng thương mại.</w:t>
            </w:r>
          </w:p>
        </w:tc>
      </w:tr>
      <w:tr w:rsidR="000B0FEC" w:rsidRPr="00EF237D" w14:paraId="7D712DC7" w14:textId="77777777" w:rsidTr="000B0FEC">
        <w:tc>
          <w:tcPr>
            <w:tcW w:w="1073" w:type="dxa"/>
            <w:shd w:val="clear" w:color="auto" w:fill="auto"/>
            <w:vAlign w:val="center"/>
          </w:tcPr>
          <w:p w14:paraId="76EE6633" w14:textId="77777777" w:rsidR="000B0FEC" w:rsidRPr="00EF237D" w:rsidRDefault="000B0FEC" w:rsidP="00824E46">
            <w:pPr>
              <w:pStyle w:val="ColorfulList-Accent11"/>
              <w:tabs>
                <w:tab w:val="left" w:pos="1170"/>
              </w:tabs>
              <w:spacing w:line="312" w:lineRule="auto"/>
              <w:ind w:left="0"/>
              <w:contextualSpacing w:val="0"/>
              <w:jc w:val="center"/>
              <w:rPr>
                <w:bCs/>
                <w:sz w:val="26"/>
                <w:szCs w:val="26"/>
              </w:rPr>
            </w:pPr>
            <w:r>
              <w:rPr>
                <w:bCs/>
                <w:sz w:val="26"/>
                <w:szCs w:val="26"/>
              </w:rPr>
              <w:t>MT</w:t>
            </w:r>
            <w:r w:rsidRPr="00EF237D">
              <w:rPr>
                <w:bCs/>
                <w:sz w:val="26"/>
                <w:szCs w:val="26"/>
              </w:rPr>
              <w:t>3</w:t>
            </w:r>
          </w:p>
        </w:tc>
        <w:tc>
          <w:tcPr>
            <w:tcW w:w="7965" w:type="dxa"/>
            <w:shd w:val="clear" w:color="auto" w:fill="auto"/>
          </w:tcPr>
          <w:p w14:paraId="32D3ABC3" w14:textId="77777777" w:rsidR="000B0FEC" w:rsidRPr="00B84BBD" w:rsidRDefault="000B0FEC" w:rsidP="00824E46">
            <w:pPr>
              <w:spacing w:line="340" w:lineRule="exact"/>
              <w:jc w:val="both"/>
              <w:rPr>
                <w:color w:val="000000" w:themeColor="text1"/>
                <w:sz w:val="26"/>
                <w:szCs w:val="26"/>
              </w:rPr>
            </w:pPr>
            <w:r w:rsidRPr="00B84BBD">
              <w:rPr>
                <w:bCs/>
                <w:sz w:val="26"/>
                <w:szCs w:val="26"/>
              </w:rPr>
              <w:t xml:space="preserve">Về thái độ (Mức độ tự chủ, tự chịu trách nhiệm): </w:t>
            </w:r>
            <w:r w:rsidRPr="00B84BBD">
              <w:rPr>
                <w:sz w:val="26"/>
                <w:szCs w:val="26"/>
                <w:lang w:val="pt-BR"/>
              </w:rPr>
              <w:t xml:space="preserve">Sinh viên có thái độ </w:t>
            </w:r>
            <w:r w:rsidRPr="00B84BBD">
              <w:rPr>
                <w:color w:val="000000" w:themeColor="text1"/>
                <w:sz w:val="26"/>
                <w:szCs w:val="26"/>
              </w:rPr>
              <w:t>tích cực, chủ động tiếp thu kiến thức, nghiên cứu chế độ và các tài liệu tham khảo để có thể giải quyết các tình huống lý thuyết và bài tập đặt ra, đồng thời chủ động thảo luận, trình bày trên lớp trên cơ sở tự liên hệ các tình huống thực tiễn.</w:t>
            </w:r>
          </w:p>
        </w:tc>
      </w:tr>
    </w:tbl>
    <w:p w14:paraId="79F6389B" w14:textId="77777777" w:rsidR="004F7F8C" w:rsidRPr="00B73FE0" w:rsidRDefault="00335A86" w:rsidP="005311CE">
      <w:pPr>
        <w:pStyle w:val="Body"/>
        <w:suppressAutoHyphens/>
        <w:spacing w:after="0" w:line="288" w:lineRule="auto"/>
        <w:jc w:val="both"/>
        <w:rPr>
          <w:rFonts w:ascii="Times New Roman" w:eastAsia="Times New Roman" w:hAnsi="Times New Roman" w:cs="Times New Roman"/>
          <w:b/>
          <w:bCs/>
          <w:color w:val="auto"/>
          <w:spacing w:val="6"/>
          <w:sz w:val="26"/>
          <w:szCs w:val="26"/>
        </w:rPr>
      </w:pPr>
      <w:r w:rsidRPr="00B73FE0">
        <w:rPr>
          <w:rFonts w:ascii="Times New Roman" w:hAnsi="Times New Roman"/>
          <w:b/>
          <w:bCs/>
          <w:color w:val="auto"/>
          <w:sz w:val="26"/>
          <w:szCs w:val="26"/>
        </w:rPr>
        <w:t>4</w:t>
      </w:r>
      <w:r w:rsidR="00CB26DB" w:rsidRPr="00B73FE0">
        <w:rPr>
          <w:rFonts w:ascii="Times New Roman" w:hAnsi="Times New Roman"/>
          <w:b/>
          <w:bCs/>
          <w:color w:val="auto"/>
          <w:spacing w:val="6"/>
          <w:sz w:val="26"/>
          <w:szCs w:val="26"/>
        </w:rPr>
        <w:t>. Chuẩn đầu ra học phầ</w:t>
      </w:r>
      <w:r w:rsidR="00CB26DB" w:rsidRPr="00B73FE0">
        <w:rPr>
          <w:rFonts w:ascii="Times New Roman" w:hAnsi="Times New Roman"/>
          <w:b/>
          <w:bCs/>
          <w:color w:val="auto"/>
          <w:spacing w:val="6"/>
          <w:sz w:val="26"/>
          <w:szCs w:val="26"/>
          <w:lang w:val="de-DE"/>
        </w:rPr>
        <w:t xml:space="preserve">n: </w:t>
      </w:r>
      <w:r w:rsidR="001261BF">
        <w:rPr>
          <w:rFonts w:ascii="Times New Roman" w:hAnsi="Times New Roman"/>
          <w:b/>
          <w:bCs/>
          <w:color w:val="auto"/>
          <w:spacing w:val="6"/>
          <w:sz w:val="26"/>
          <w:szCs w:val="26"/>
          <w:lang w:val="de-DE"/>
        </w:rPr>
        <w:t xml:space="preserve"> </w:t>
      </w:r>
    </w:p>
    <w:tbl>
      <w:tblPr>
        <w:tblStyle w:val="TableGrid"/>
        <w:tblW w:w="8926" w:type="dxa"/>
        <w:jc w:val="center"/>
        <w:tblLook w:val="04A0" w:firstRow="1" w:lastRow="0" w:firstColumn="1" w:lastColumn="0" w:noHBand="0" w:noVBand="1"/>
      </w:tblPr>
      <w:tblGrid>
        <w:gridCol w:w="1242"/>
        <w:gridCol w:w="7684"/>
      </w:tblGrid>
      <w:tr w:rsidR="00A44C7A" w:rsidRPr="00AB6349" w14:paraId="755ED44A" w14:textId="77777777" w:rsidTr="00A44C7A">
        <w:trPr>
          <w:cantSplit/>
          <w:trHeight w:val="64"/>
          <w:jc w:val="center"/>
        </w:trPr>
        <w:tc>
          <w:tcPr>
            <w:tcW w:w="1242" w:type="dxa"/>
            <w:vAlign w:val="center"/>
          </w:tcPr>
          <w:p w14:paraId="75E68253"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
                <w:bCs/>
                <w:color w:val="auto"/>
                <w:sz w:val="26"/>
                <w:szCs w:val="26"/>
                <w:lang w:val="en-US"/>
              </w:rPr>
            </w:pPr>
            <w:r w:rsidRPr="00AB6349">
              <w:rPr>
                <w:rFonts w:ascii="Times New Roman" w:hAnsi="Times New Roman"/>
                <w:b/>
                <w:bCs/>
                <w:color w:val="auto"/>
                <w:sz w:val="26"/>
                <w:szCs w:val="26"/>
                <w:lang w:val="en-US"/>
              </w:rPr>
              <w:t>Mã CĐR</w:t>
            </w:r>
          </w:p>
        </w:tc>
        <w:tc>
          <w:tcPr>
            <w:tcW w:w="7684" w:type="dxa"/>
            <w:vAlign w:val="center"/>
          </w:tcPr>
          <w:p w14:paraId="27229946"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Cs/>
                <w:color w:val="auto"/>
                <w:sz w:val="26"/>
                <w:szCs w:val="26"/>
                <w:lang w:val="en-US"/>
              </w:rPr>
            </w:pPr>
            <w:r w:rsidRPr="00AB6349">
              <w:rPr>
                <w:rFonts w:ascii="Times New Roman" w:hAnsi="Times New Roman"/>
                <w:b/>
                <w:bCs/>
                <w:color w:val="auto"/>
                <w:sz w:val="26"/>
                <w:szCs w:val="26"/>
                <w:lang w:val="en-US"/>
              </w:rPr>
              <w:t>Nội dung chuẩn đầu ra</w:t>
            </w:r>
          </w:p>
        </w:tc>
      </w:tr>
      <w:tr w:rsidR="00A44C7A" w:rsidRPr="00AB6349" w14:paraId="231E3FCE" w14:textId="77777777" w:rsidTr="00A44C7A">
        <w:trPr>
          <w:jc w:val="center"/>
        </w:trPr>
        <w:tc>
          <w:tcPr>
            <w:tcW w:w="1242" w:type="dxa"/>
          </w:tcPr>
          <w:p w14:paraId="52030E1F"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
                <w:bCs/>
                <w:color w:val="auto"/>
                <w:sz w:val="26"/>
                <w:szCs w:val="26"/>
                <w:lang w:val="en-US"/>
              </w:rPr>
            </w:pPr>
          </w:p>
        </w:tc>
        <w:tc>
          <w:tcPr>
            <w:tcW w:w="7684" w:type="dxa"/>
          </w:tcPr>
          <w:p w14:paraId="5A41A330"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
                <w:bCs/>
                <w:color w:val="auto"/>
                <w:sz w:val="26"/>
                <w:szCs w:val="26"/>
                <w:lang w:val="en-US"/>
              </w:rPr>
            </w:pPr>
            <w:r w:rsidRPr="00AB6349">
              <w:rPr>
                <w:rFonts w:ascii="Times New Roman" w:hAnsi="Times New Roman"/>
                <w:b/>
                <w:bCs/>
                <w:color w:val="auto"/>
                <w:sz w:val="26"/>
                <w:szCs w:val="26"/>
                <w:lang w:val="en-US"/>
              </w:rPr>
              <w:t>Về kiến thức</w:t>
            </w:r>
          </w:p>
        </w:tc>
      </w:tr>
      <w:tr w:rsidR="00CD026B" w:rsidRPr="00AB6349" w14:paraId="313AA84C" w14:textId="77777777" w:rsidTr="00A44C7A">
        <w:trPr>
          <w:jc w:val="center"/>
        </w:trPr>
        <w:tc>
          <w:tcPr>
            <w:tcW w:w="1242" w:type="dxa"/>
            <w:vAlign w:val="center"/>
          </w:tcPr>
          <w:p w14:paraId="5A8293BB"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CĐR1</w:t>
            </w:r>
          </w:p>
        </w:tc>
        <w:tc>
          <w:tcPr>
            <w:tcW w:w="7684" w:type="dxa"/>
          </w:tcPr>
          <w:p w14:paraId="5E6A5B3A" w14:textId="77777777" w:rsidR="00CD026B" w:rsidRPr="00EF237D" w:rsidRDefault="00CD026B" w:rsidP="00824E46">
            <w:pPr>
              <w:shd w:val="clear" w:color="auto" w:fill="FFFFFF"/>
              <w:spacing w:line="312" w:lineRule="auto"/>
              <w:jc w:val="both"/>
              <w:rPr>
                <w:b/>
                <w:bCs/>
                <w:sz w:val="26"/>
                <w:szCs w:val="26"/>
                <w:lang w:val="pt-BR"/>
              </w:rPr>
            </w:pPr>
            <w:r w:rsidRPr="00177BF6">
              <w:rPr>
                <w:sz w:val="26"/>
                <w:lang w:val="de-DE"/>
              </w:rPr>
              <w:t xml:space="preserve">Hiểu biết những </w:t>
            </w:r>
            <w:r>
              <w:rPr>
                <w:sz w:val="26"/>
                <w:lang w:val="de-DE"/>
              </w:rPr>
              <w:t>ki</w:t>
            </w:r>
            <w:r w:rsidRPr="00FB657C">
              <w:rPr>
                <w:sz w:val="26"/>
                <w:lang w:val="de-DE"/>
              </w:rPr>
              <w:t>ến</w:t>
            </w:r>
            <w:r>
              <w:rPr>
                <w:sz w:val="26"/>
                <w:lang w:val="de-DE"/>
              </w:rPr>
              <w:t xml:space="preserve"> th</w:t>
            </w:r>
            <w:r w:rsidRPr="00FB657C">
              <w:rPr>
                <w:sz w:val="26"/>
                <w:lang w:val="de-DE"/>
              </w:rPr>
              <w:t>ức</w:t>
            </w:r>
            <w:r>
              <w:rPr>
                <w:sz w:val="26"/>
                <w:lang w:val="de-DE"/>
              </w:rPr>
              <w:t xml:space="preserve"> chuy</w:t>
            </w:r>
            <w:r w:rsidRPr="00FB657C">
              <w:rPr>
                <w:sz w:val="26"/>
                <w:lang w:val="de-DE"/>
              </w:rPr>
              <w:t>ê</w:t>
            </w:r>
            <w:r>
              <w:rPr>
                <w:sz w:val="26"/>
                <w:lang w:val="de-DE"/>
              </w:rPr>
              <w:t>n s</w:t>
            </w:r>
            <w:r w:rsidRPr="00FB657C">
              <w:rPr>
                <w:sz w:val="26"/>
                <w:lang w:val="de-DE"/>
              </w:rPr>
              <w:t>âu</w:t>
            </w:r>
            <w:r>
              <w:rPr>
                <w:sz w:val="26"/>
                <w:lang w:val="de-DE"/>
              </w:rPr>
              <w:t xml:space="preserve"> v</w:t>
            </w:r>
            <w:r w:rsidRPr="00FB657C">
              <w:rPr>
                <w:sz w:val="26"/>
                <w:lang w:val="de-DE"/>
              </w:rPr>
              <w:t>ề</w:t>
            </w:r>
            <w:r>
              <w:rPr>
                <w:sz w:val="26"/>
                <w:lang w:val="de-DE"/>
              </w:rPr>
              <w:t xml:space="preserve"> k</w:t>
            </w:r>
            <w:r w:rsidRPr="00FB657C">
              <w:rPr>
                <w:sz w:val="26"/>
                <w:lang w:val="de-DE"/>
              </w:rPr>
              <w:t>ế</w:t>
            </w:r>
            <w:r>
              <w:rPr>
                <w:sz w:val="26"/>
                <w:lang w:val="de-DE"/>
              </w:rPr>
              <w:t xml:space="preserve"> t</w:t>
            </w:r>
            <w:r w:rsidRPr="00FB657C">
              <w:rPr>
                <w:sz w:val="26"/>
                <w:lang w:val="de-DE"/>
              </w:rPr>
              <w:t>oán</w:t>
            </w:r>
            <w:r>
              <w:rPr>
                <w:sz w:val="26"/>
                <w:lang w:val="de-DE"/>
              </w:rPr>
              <w:t xml:space="preserve"> ng</w:t>
            </w:r>
            <w:r w:rsidRPr="00997307">
              <w:rPr>
                <w:sz w:val="26"/>
                <w:lang w:val="de-DE"/>
              </w:rPr>
              <w:t>â</w:t>
            </w:r>
            <w:r>
              <w:rPr>
                <w:sz w:val="26"/>
                <w:lang w:val="de-DE"/>
              </w:rPr>
              <w:t>n h</w:t>
            </w:r>
            <w:r w:rsidRPr="00997307">
              <w:rPr>
                <w:sz w:val="26"/>
                <w:lang w:val="de-DE"/>
              </w:rPr>
              <w:t>àng</w:t>
            </w:r>
            <w:r w:rsidR="000B0FEC">
              <w:rPr>
                <w:sz w:val="26"/>
                <w:lang w:val="de-DE"/>
              </w:rPr>
              <w:t>.</w:t>
            </w:r>
          </w:p>
        </w:tc>
      </w:tr>
      <w:tr w:rsidR="00CD026B" w:rsidRPr="00AB6349" w14:paraId="54D76C15" w14:textId="77777777" w:rsidTr="00A44C7A">
        <w:trPr>
          <w:jc w:val="center"/>
        </w:trPr>
        <w:tc>
          <w:tcPr>
            <w:tcW w:w="1242" w:type="dxa"/>
            <w:vAlign w:val="center"/>
          </w:tcPr>
          <w:p w14:paraId="3257387D"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CĐR2</w:t>
            </w:r>
          </w:p>
        </w:tc>
        <w:tc>
          <w:tcPr>
            <w:tcW w:w="7684" w:type="dxa"/>
          </w:tcPr>
          <w:p w14:paraId="571ED4D2" w14:textId="77777777" w:rsidR="00CD026B" w:rsidRPr="00EF237D" w:rsidRDefault="00CD026B" w:rsidP="00824E46">
            <w:pPr>
              <w:pStyle w:val="ColorfulList-Accent11"/>
              <w:tabs>
                <w:tab w:val="left" w:pos="1170"/>
              </w:tabs>
              <w:spacing w:line="312" w:lineRule="auto"/>
              <w:ind w:left="0"/>
              <w:contextualSpacing w:val="0"/>
              <w:jc w:val="both"/>
              <w:rPr>
                <w:bCs/>
                <w:sz w:val="26"/>
                <w:szCs w:val="26"/>
              </w:rPr>
            </w:pPr>
            <w:r>
              <w:rPr>
                <w:sz w:val="26"/>
                <w:lang w:val="de-DE"/>
              </w:rPr>
              <w:t>Tri</w:t>
            </w:r>
            <w:r w:rsidRPr="00FB657C">
              <w:rPr>
                <w:sz w:val="26"/>
                <w:lang w:val="de-DE"/>
              </w:rPr>
              <w:t>ển</w:t>
            </w:r>
            <w:r>
              <w:rPr>
                <w:sz w:val="26"/>
                <w:lang w:val="de-DE"/>
              </w:rPr>
              <w:t xml:space="preserve"> khai th</w:t>
            </w:r>
            <w:r w:rsidRPr="00FB657C">
              <w:rPr>
                <w:sz w:val="26"/>
                <w:lang w:val="de-DE"/>
              </w:rPr>
              <w:t>ực</w:t>
            </w:r>
            <w:r>
              <w:rPr>
                <w:sz w:val="26"/>
                <w:lang w:val="de-DE"/>
              </w:rPr>
              <w:t xml:space="preserve"> hi</w:t>
            </w:r>
            <w:r w:rsidRPr="00FB657C">
              <w:rPr>
                <w:sz w:val="26"/>
                <w:lang w:val="de-DE"/>
              </w:rPr>
              <w:t>ện</w:t>
            </w:r>
            <w:r>
              <w:rPr>
                <w:sz w:val="26"/>
                <w:lang w:val="de-DE"/>
              </w:rPr>
              <w:t xml:space="preserve"> </w:t>
            </w:r>
            <w:r>
              <w:rPr>
                <w:rFonts w:hint="cs"/>
                <w:sz w:val="26"/>
                <w:lang w:val="de-DE"/>
              </w:rPr>
              <w:t>đư</w:t>
            </w:r>
            <w:r w:rsidRPr="00FB657C">
              <w:rPr>
                <w:sz w:val="26"/>
                <w:lang w:val="de-DE"/>
              </w:rPr>
              <w:t>ợc</w:t>
            </w:r>
            <w:r>
              <w:rPr>
                <w:sz w:val="26"/>
                <w:lang w:val="de-DE"/>
              </w:rPr>
              <w:t xml:space="preserve"> c</w:t>
            </w:r>
            <w:r w:rsidRPr="00FB657C">
              <w:rPr>
                <w:sz w:val="26"/>
                <w:lang w:val="de-DE"/>
              </w:rPr>
              <w:t>ô</w:t>
            </w:r>
            <w:r>
              <w:rPr>
                <w:sz w:val="26"/>
                <w:lang w:val="de-DE"/>
              </w:rPr>
              <w:t>ng t</w:t>
            </w:r>
            <w:r w:rsidRPr="00FB657C">
              <w:rPr>
                <w:sz w:val="26"/>
                <w:lang w:val="de-DE"/>
              </w:rPr>
              <w:t>ác</w:t>
            </w:r>
            <w:r>
              <w:rPr>
                <w:sz w:val="26"/>
                <w:lang w:val="de-DE"/>
              </w:rPr>
              <w:t xml:space="preserve"> k</w:t>
            </w:r>
            <w:r w:rsidRPr="00FB657C">
              <w:rPr>
                <w:sz w:val="26"/>
                <w:lang w:val="de-DE"/>
              </w:rPr>
              <w:t>ế</w:t>
            </w:r>
            <w:r>
              <w:rPr>
                <w:sz w:val="26"/>
                <w:lang w:val="de-DE"/>
              </w:rPr>
              <w:t xml:space="preserve"> t</w:t>
            </w:r>
            <w:r w:rsidRPr="00FB657C">
              <w:rPr>
                <w:sz w:val="26"/>
                <w:lang w:val="de-DE"/>
              </w:rPr>
              <w:t>oán</w:t>
            </w:r>
            <w:r>
              <w:rPr>
                <w:sz w:val="26"/>
                <w:lang w:val="de-DE"/>
              </w:rPr>
              <w:t xml:space="preserve"> ng</w:t>
            </w:r>
            <w:r w:rsidRPr="00997307">
              <w:rPr>
                <w:sz w:val="26"/>
                <w:lang w:val="de-DE"/>
              </w:rPr>
              <w:t>ân</w:t>
            </w:r>
            <w:r>
              <w:rPr>
                <w:sz w:val="26"/>
                <w:lang w:val="de-DE"/>
              </w:rPr>
              <w:t xml:space="preserve"> h</w:t>
            </w:r>
            <w:r w:rsidRPr="00997307">
              <w:rPr>
                <w:sz w:val="26"/>
                <w:lang w:val="de-DE"/>
              </w:rPr>
              <w:t>àng</w:t>
            </w:r>
            <w:r w:rsidR="000B0FEC">
              <w:rPr>
                <w:sz w:val="26"/>
                <w:lang w:val="de-DE"/>
              </w:rPr>
              <w:t xml:space="preserve">. </w:t>
            </w:r>
          </w:p>
        </w:tc>
      </w:tr>
      <w:tr w:rsidR="00CD026B" w:rsidRPr="00AB6349" w14:paraId="09367DA9" w14:textId="77777777" w:rsidTr="00A44C7A">
        <w:trPr>
          <w:jc w:val="center"/>
        </w:trPr>
        <w:tc>
          <w:tcPr>
            <w:tcW w:w="1242" w:type="dxa"/>
            <w:vAlign w:val="center"/>
          </w:tcPr>
          <w:p w14:paraId="675A3BC4"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CĐR3</w:t>
            </w:r>
          </w:p>
        </w:tc>
        <w:tc>
          <w:tcPr>
            <w:tcW w:w="7684" w:type="dxa"/>
          </w:tcPr>
          <w:p w14:paraId="0BB3BBC0" w14:textId="77777777" w:rsidR="00CD026B" w:rsidRPr="00EF237D" w:rsidRDefault="00CD026B" w:rsidP="00824E46">
            <w:pPr>
              <w:shd w:val="clear" w:color="auto" w:fill="FFFFFF"/>
              <w:spacing w:line="312" w:lineRule="auto"/>
              <w:jc w:val="both"/>
              <w:rPr>
                <w:b/>
                <w:bCs/>
                <w:sz w:val="26"/>
                <w:szCs w:val="26"/>
                <w:lang w:val="pt-BR"/>
              </w:rPr>
            </w:pPr>
            <w:r>
              <w:rPr>
                <w:sz w:val="26"/>
                <w:lang w:val="de-DE"/>
              </w:rPr>
              <w:t>Nh</w:t>
            </w:r>
            <w:r w:rsidRPr="00FB657C">
              <w:rPr>
                <w:sz w:val="26"/>
                <w:lang w:val="de-DE"/>
              </w:rPr>
              <w:t>ận</w:t>
            </w:r>
            <w:r>
              <w:rPr>
                <w:sz w:val="26"/>
                <w:lang w:val="de-DE"/>
              </w:rPr>
              <w:t xml:space="preserve"> d</w:t>
            </w:r>
            <w:r w:rsidRPr="00FB657C">
              <w:rPr>
                <w:sz w:val="26"/>
                <w:lang w:val="de-DE"/>
              </w:rPr>
              <w:t>ạng</w:t>
            </w:r>
            <w:r>
              <w:rPr>
                <w:sz w:val="26"/>
                <w:lang w:val="de-DE"/>
              </w:rPr>
              <w:t>, ph</w:t>
            </w:r>
            <w:r w:rsidRPr="00FB657C">
              <w:rPr>
                <w:sz w:val="26"/>
                <w:lang w:val="de-DE"/>
              </w:rPr>
              <w:t>â</w:t>
            </w:r>
            <w:r>
              <w:rPr>
                <w:sz w:val="26"/>
                <w:lang w:val="de-DE"/>
              </w:rPr>
              <w:t>n t</w:t>
            </w:r>
            <w:r w:rsidRPr="00FB657C">
              <w:rPr>
                <w:sz w:val="26"/>
                <w:lang w:val="de-DE"/>
              </w:rPr>
              <w:t>ích</w:t>
            </w:r>
            <w:r>
              <w:rPr>
                <w:sz w:val="26"/>
                <w:lang w:val="de-DE"/>
              </w:rPr>
              <w:t>, x</w:t>
            </w:r>
            <w:r w:rsidRPr="00FB657C">
              <w:rPr>
                <w:sz w:val="26"/>
                <w:lang w:val="de-DE"/>
              </w:rPr>
              <w:t>ử</w:t>
            </w:r>
            <w:r>
              <w:rPr>
                <w:sz w:val="26"/>
                <w:lang w:val="de-DE"/>
              </w:rPr>
              <w:t xml:space="preserve"> l</w:t>
            </w:r>
            <w:r w:rsidRPr="00FB657C">
              <w:rPr>
                <w:sz w:val="26"/>
                <w:lang w:val="de-DE"/>
              </w:rPr>
              <w:t>ý</w:t>
            </w:r>
            <w:r>
              <w:rPr>
                <w:sz w:val="26"/>
                <w:lang w:val="de-DE"/>
              </w:rPr>
              <w:t xml:space="preserve"> t</w:t>
            </w:r>
            <w:r w:rsidRPr="00FB657C">
              <w:rPr>
                <w:sz w:val="26"/>
                <w:lang w:val="de-DE"/>
              </w:rPr>
              <w:t>ốt</w:t>
            </w:r>
            <w:r>
              <w:rPr>
                <w:sz w:val="26"/>
                <w:lang w:val="de-DE"/>
              </w:rPr>
              <w:t xml:space="preserve"> c</w:t>
            </w:r>
            <w:r w:rsidRPr="00FB657C">
              <w:rPr>
                <w:sz w:val="26"/>
                <w:lang w:val="de-DE"/>
              </w:rPr>
              <w:t>ác</w:t>
            </w:r>
            <w:r>
              <w:rPr>
                <w:sz w:val="26"/>
                <w:lang w:val="de-DE"/>
              </w:rPr>
              <w:t xml:space="preserve"> t</w:t>
            </w:r>
            <w:r w:rsidRPr="00FB657C">
              <w:rPr>
                <w:sz w:val="26"/>
                <w:lang w:val="de-DE"/>
              </w:rPr>
              <w:t>ình</w:t>
            </w:r>
            <w:r>
              <w:rPr>
                <w:sz w:val="26"/>
                <w:lang w:val="de-DE"/>
              </w:rPr>
              <w:t xml:space="preserve"> hu</w:t>
            </w:r>
            <w:r w:rsidRPr="00FB657C">
              <w:rPr>
                <w:sz w:val="26"/>
                <w:lang w:val="de-DE"/>
              </w:rPr>
              <w:t>ống</w:t>
            </w:r>
            <w:r>
              <w:rPr>
                <w:sz w:val="26"/>
                <w:lang w:val="de-DE"/>
              </w:rPr>
              <w:t xml:space="preserve"> ph</w:t>
            </w:r>
            <w:r w:rsidRPr="00FB657C">
              <w:rPr>
                <w:sz w:val="26"/>
                <w:lang w:val="de-DE"/>
              </w:rPr>
              <w:t>át</w:t>
            </w:r>
            <w:r>
              <w:rPr>
                <w:sz w:val="26"/>
                <w:lang w:val="de-DE"/>
              </w:rPr>
              <w:t xml:space="preserve"> sinh trong l</w:t>
            </w:r>
            <w:r w:rsidRPr="00FB657C">
              <w:rPr>
                <w:sz w:val="26"/>
                <w:lang w:val="de-DE"/>
              </w:rPr>
              <w:t>ĩnh</w:t>
            </w:r>
            <w:r>
              <w:rPr>
                <w:sz w:val="26"/>
                <w:lang w:val="de-DE"/>
              </w:rPr>
              <w:t xml:space="preserve"> v</w:t>
            </w:r>
            <w:r w:rsidRPr="00FB657C">
              <w:rPr>
                <w:sz w:val="26"/>
                <w:lang w:val="de-DE"/>
              </w:rPr>
              <w:t>ực</w:t>
            </w:r>
            <w:r>
              <w:rPr>
                <w:sz w:val="26"/>
                <w:lang w:val="de-DE"/>
              </w:rPr>
              <w:t xml:space="preserve"> k</w:t>
            </w:r>
            <w:r w:rsidRPr="00FB657C">
              <w:rPr>
                <w:sz w:val="26"/>
                <w:lang w:val="de-DE"/>
              </w:rPr>
              <w:t>ế</w:t>
            </w:r>
            <w:r>
              <w:rPr>
                <w:sz w:val="26"/>
                <w:lang w:val="de-DE"/>
              </w:rPr>
              <w:t xml:space="preserve"> t</w:t>
            </w:r>
            <w:r w:rsidRPr="00FB657C">
              <w:rPr>
                <w:sz w:val="26"/>
                <w:lang w:val="de-DE"/>
              </w:rPr>
              <w:t>oán</w:t>
            </w:r>
            <w:r>
              <w:rPr>
                <w:sz w:val="26"/>
                <w:lang w:val="de-DE"/>
              </w:rPr>
              <w:t xml:space="preserve"> ng</w:t>
            </w:r>
            <w:r w:rsidRPr="00997307">
              <w:rPr>
                <w:sz w:val="26"/>
                <w:lang w:val="de-DE"/>
              </w:rPr>
              <w:t>â</w:t>
            </w:r>
            <w:r>
              <w:rPr>
                <w:sz w:val="26"/>
                <w:lang w:val="de-DE"/>
              </w:rPr>
              <w:t>n h</w:t>
            </w:r>
            <w:r w:rsidRPr="00997307">
              <w:rPr>
                <w:sz w:val="26"/>
                <w:lang w:val="de-DE"/>
              </w:rPr>
              <w:t>àng</w:t>
            </w:r>
            <w:r>
              <w:rPr>
                <w:sz w:val="26"/>
                <w:lang w:val="de-DE"/>
              </w:rPr>
              <w:t xml:space="preserve"> c</w:t>
            </w:r>
            <w:r w:rsidRPr="00997307">
              <w:rPr>
                <w:sz w:val="26"/>
                <w:lang w:val="de-DE"/>
              </w:rPr>
              <w:t>ủa</w:t>
            </w:r>
            <w:r>
              <w:rPr>
                <w:sz w:val="26"/>
                <w:lang w:val="de-DE"/>
              </w:rPr>
              <w:t xml:space="preserve"> t</w:t>
            </w:r>
            <w:r w:rsidRPr="00997307">
              <w:rPr>
                <w:sz w:val="26"/>
                <w:lang w:val="de-DE"/>
              </w:rPr>
              <w:t>ổ</w:t>
            </w:r>
            <w:r>
              <w:rPr>
                <w:sz w:val="26"/>
                <w:lang w:val="de-DE"/>
              </w:rPr>
              <w:t xml:space="preserve"> ch</w:t>
            </w:r>
            <w:r w:rsidRPr="00997307">
              <w:rPr>
                <w:sz w:val="26"/>
                <w:lang w:val="de-DE"/>
              </w:rPr>
              <w:t>ức</w:t>
            </w:r>
            <w:r w:rsidR="000B0FEC">
              <w:rPr>
                <w:sz w:val="26"/>
                <w:lang w:val="de-DE"/>
              </w:rPr>
              <w:t xml:space="preserve">. </w:t>
            </w:r>
          </w:p>
        </w:tc>
      </w:tr>
      <w:tr w:rsidR="00A44C7A" w:rsidRPr="00AB6349" w14:paraId="54BA2EB9" w14:textId="77777777" w:rsidTr="00A44C7A">
        <w:trPr>
          <w:jc w:val="center"/>
        </w:trPr>
        <w:tc>
          <w:tcPr>
            <w:tcW w:w="1242" w:type="dxa"/>
            <w:vAlign w:val="center"/>
          </w:tcPr>
          <w:p w14:paraId="0A7F65C2"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Cs/>
                <w:color w:val="auto"/>
                <w:sz w:val="26"/>
                <w:szCs w:val="26"/>
                <w:lang w:val="en-US"/>
              </w:rPr>
            </w:pPr>
          </w:p>
        </w:tc>
        <w:tc>
          <w:tcPr>
            <w:tcW w:w="7684" w:type="dxa"/>
          </w:tcPr>
          <w:p w14:paraId="546F8124"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
                <w:bCs/>
                <w:color w:val="auto"/>
                <w:sz w:val="26"/>
                <w:szCs w:val="26"/>
                <w:lang w:val="en-US"/>
              </w:rPr>
            </w:pPr>
            <w:r w:rsidRPr="00AB6349">
              <w:rPr>
                <w:rFonts w:ascii="Times New Roman" w:hAnsi="Times New Roman"/>
                <w:b/>
                <w:bCs/>
                <w:color w:val="auto"/>
                <w:sz w:val="26"/>
                <w:szCs w:val="26"/>
                <w:lang w:val="en-US"/>
              </w:rPr>
              <w:t>Về kỹ năng</w:t>
            </w:r>
          </w:p>
        </w:tc>
      </w:tr>
      <w:tr w:rsidR="00CD026B" w:rsidRPr="00EF17C2" w14:paraId="26230216" w14:textId="77777777" w:rsidTr="00A44C7A">
        <w:trPr>
          <w:jc w:val="center"/>
        </w:trPr>
        <w:tc>
          <w:tcPr>
            <w:tcW w:w="1242" w:type="dxa"/>
            <w:vAlign w:val="center"/>
          </w:tcPr>
          <w:p w14:paraId="059F5796"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CĐR4</w:t>
            </w:r>
          </w:p>
        </w:tc>
        <w:tc>
          <w:tcPr>
            <w:tcW w:w="7684" w:type="dxa"/>
          </w:tcPr>
          <w:p w14:paraId="4CEFC9F1" w14:textId="77777777" w:rsidR="00CD026B" w:rsidRPr="00EF237D" w:rsidRDefault="00CD026B" w:rsidP="000B0FEC">
            <w:pPr>
              <w:shd w:val="clear" w:color="auto" w:fill="FFFFFF"/>
              <w:spacing w:line="312" w:lineRule="auto"/>
              <w:jc w:val="both"/>
              <w:rPr>
                <w:b/>
                <w:bCs/>
                <w:i/>
                <w:sz w:val="26"/>
                <w:szCs w:val="26"/>
                <w:lang w:val="pt-BR"/>
              </w:rPr>
            </w:pPr>
            <w:r>
              <w:rPr>
                <w:sz w:val="26"/>
                <w:lang w:val="nl-NL"/>
              </w:rPr>
              <w:t>S</w:t>
            </w:r>
            <w:r w:rsidRPr="004776E6">
              <w:rPr>
                <w:sz w:val="26"/>
                <w:lang w:val="nl-NL"/>
              </w:rPr>
              <w:t>ử</w:t>
            </w:r>
            <w:r>
              <w:rPr>
                <w:sz w:val="26"/>
                <w:lang w:val="nl-NL"/>
              </w:rPr>
              <w:t xml:space="preserve"> d</w:t>
            </w:r>
            <w:r w:rsidRPr="004776E6">
              <w:rPr>
                <w:sz w:val="26"/>
                <w:lang w:val="nl-NL"/>
              </w:rPr>
              <w:t>ụng</w:t>
            </w:r>
            <w:r>
              <w:rPr>
                <w:sz w:val="26"/>
                <w:lang w:val="nl-NL"/>
              </w:rPr>
              <w:t xml:space="preserve"> th</w:t>
            </w:r>
            <w:r w:rsidRPr="004776E6">
              <w:rPr>
                <w:sz w:val="26"/>
                <w:lang w:val="nl-NL"/>
              </w:rPr>
              <w:t>ô</w:t>
            </w:r>
            <w:r>
              <w:rPr>
                <w:sz w:val="26"/>
                <w:lang w:val="nl-NL"/>
              </w:rPr>
              <w:t>ng th</w:t>
            </w:r>
            <w:r w:rsidRPr="004776E6">
              <w:rPr>
                <w:sz w:val="26"/>
                <w:lang w:val="nl-NL"/>
              </w:rPr>
              <w:t>ạ</w:t>
            </w:r>
            <w:r>
              <w:rPr>
                <w:sz w:val="26"/>
                <w:lang w:val="nl-NL"/>
              </w:rPr>
              <w:t>o c</w:t>
            </w:r>
            <w:r w:rsidRPr="004776E6">
              <w:rPr>
                <w:sz w:val="26"/>
                <w:lang w:val="nl-NL"/>
              </w:rPr>
              <w:t>ác</w:t>
            </w:r>
            <w:r>
              <w:rPr>
                <w:sz w:val="26"/>
                <w:lang w:val="nl-NL"/>
              </w:rPr>
              <w:t xml:space="preserve"> c</w:t>
            </w:r>
            <w:r w:rsidRPr="004776E6">
              <w:rPr>
                <w:sz w:val="26"/>
                <w:lang w:val="nl-NL"/>
              </w:rPr>
              <w:t>ô</w:t>
            </w:r>
            <w:r>
              <w:rPr>
                <w:sz w:val="26"/>
                <w:lang w:val="nl-NL"/>
              </w:rPr>
              <w:t>ng c</w:t>
            </w:r>
            <w:r w:rsidRPr="004776E6">
              <w:rPr>
                <w:sz w:val="26"/>
                <w:lang w:val="nl-NL"/>
              </w:rPr>
              <w:t>ụ</w:t>
            </w:r>
            <w:r>
              <w:rPr>
                <w:sz w:val="26"/>
                <w:lang w:val="nl-NL"/>
              </w:rPr>
              <w:t xml:space="preserve"> CNTT, c</w:t>
            </w:r>
            <w:r w:rsidRPr="004776E6">
              <w:rPr>
                <w:sz w:val="26"/>
                <w:lang w:val="nl-NL"/>
              </w:rPr>
              <w:t>ác</w:t>
            </w:r>
            <w:r>
              <w:rPr>
                <w:sz w:val="26"/>
                <w:lang w:val="nl-NL"/>
              </w:rPr>
              <w:t xml:space="preserve"> ph</w:t>
            </w:r>
            <w:r w:rsidRPr="004776E6">
              <w:rPr>
                <w:sz w:val="26"/>
                <w:lang w:val="nl-NL"/>
              </w:rPr>
              <w:t>ần</w:t>
            </w:r>
            <w:r>
              <w:rPr>
                <w:sz w:val="26"/>
                <w:lang w:val="nl-NL"/>
              </w:rPr>
              <w:t xml:space="preserve"> m</w:t>
            </w:r>
            <w:r w:rsidRPr="004776E6">
              <w:rPr>
                <w:sz w:val="26"/>
                <w:lang w:val="nl-NL"/>
              </w:rPr>
              <w:t>ềm</w:t>
            </w:r>
            <w:r>
              <w:rPr>
                <w:sz w:val="26"/>
                <w:lang w:val="nl-NL"/>
              </w:rPr>
              <w:t xml:space="preserve"> ph</w:t>
            </w:r>
            <w:r w:rsidRPr="004776E6">
              <w:rPr>
                <w:sz w:val="26"/>
                <w:lang w:val="nl-NL"/>
              </w:rPr>
              <w:t>ổ</w:t>
            </w:r>
            <w:r>
              <w:rPr>
                <w:sz w:val="26"/>
                <w:lang w:val="nl-NL"/>
              </w:rPr>
              <w:t xml:space="preserve"> th</w:t>
            </w:r>
            <w:r w:rsidRPr="004776E6">
              <w:rPr>
                <w:sz w:val="26"/>
                <w:lang w:val="nl-NL"/>
              </w:rPr>
              <w:t>ô</w:t>
            </w:r>
            <w:r>
              <w:rPr>
                <w:sz w:val="26"/>
                <w:lang w:val="nl-NL"/>
              </w:rPr>
              <w:t>ng v</w:t>
            </w:r>
            <w:r w:rsidRPr="004776E6">
              <w:rPr>
                <w:sz w:val="26"/>
                <w:lang w:val="nl-NL"/>
              </w:rPr>
              <w:t>à</w:t>
            </w:r>
            <w:r>
              <w:rPr>
                <w:sz w:val="26"/>
                <w:lang w:val="nl-NL"/>
              </w:rPr>
              <w:t xml:space="preserve"> chuy</w:t>
            </w:r>
            <w:r w:rsidRPr="004776E6">
              <w:rPr>
                <w:sz w:val="26"/>
                <w:lang w:val="nl-NL"/>
              </w:rPr>
              <w:t>ê</w:t>
            </w:r>
            <w:r>
              <w:rPr>
                <w:sz w:val="26"/>
                <w:lang w:val="nl-NL"/>
              </w:rPr>
              <w:t>n d</w:t>
            </w:r>
            <w:r w:rsidRPr="004776E6">
              <w:rPr>
                <w:sz w:val="26"/>
                <w:lang w:val="nl-NL"/>
              </w:rPr>
              <w:t>ụng</w:t>
            </w:r>
            <w:r>
              <w:rPr>
                <w:sz w:val="26"/>
                <w:lang w:val="nl-NL"/>
              </w:rPr>
              <w:t xml:space="preserve"> </w:t>
            </w:r>
            <w:r w:rsidRPr="004776E6">
              <w:rPr>
                <w:rFonts w:hint="cs"/>
                <w:sz w:val="26"/>
                <w:lang w:val="nl-NL"/>
              </w:rPr>
              <w:t>đ</w:t>
            </w:r>
            <w:r w:rsidRPr="004776E6">
              <w:rPr>
                <w:sz w:val="26"/>
                <w:lang w:val="nl-NL"/>
              </w:rPr>
              <w:t>ể</w:t>
            </w:r>
            <w:r>
              <w:rPr>
                <w:sz w:val="26"/>
                <w:lang w:val="nl-NL"/>
              </w:rPr>
              <w:t xml:space="preserve"> ph</w:t>
            </w:r>
            <w:r w:rsidRPr="004776E6">
              <w:rPr>
                <w:sz w:val="26"/>
                <w:lang w:val="nl-NL"/>
              </w:rPr>
              <w:t>ục</w:t>
            </w:r>
            <w:r>
              <w:rPr>
                <w:sz w:val="26"/>
                <w:lang w:val="nl-NL"/>
              </w:rPr>
              <w:t xml:space="preserve"> v</w:t>
            </w:r>
            <w:r w:rsidRPr="004776E6">
              <w:rPr>
                <w:sz w:val="26"/>
                <w:lang w:val="nl-NL"/>
              </w:rPr>
              <w:t>ụ</w:t>
            </w:r>
            <w:r>
              <w:rPr>
                <w:sz w:val="26"/>
                <w:lang w:val="nl-NL"/>
              </w:rPr>
              <w:t xml:space="preserve"> cho ph</w:t>
            </w:r>
            <w:r w:rsidRPr="004776E6">
              <w:rPr>
                <w:sz w:val="26"/>
                <w:lang w:val="nl-NL"/>
              </w:rPr>
              <w:t>át</w:t>
            </w:r>
            <w:r>
              <w:rPr>
                <w:sz w:val="26"/>
                <w:lang w:val="nl-NL"/>
              </w:rPr>
              <w:t xml:space="preserve"> tri</w:t>
            </w:r>
            <w:r w:rsidRPr="004776E6">
              <w:rPr>
                <w:sz w:val="26"/>
                <w:lang w:val="nl-NL"/>
              </w:rPr>
              <w:t>ển</w:t>
            </w:r>
            <w:r>
              <w:rPr>
                <w:sz w:val="26"/>
                <w:lang w:val="nl-NL"/>
              </w:rPr>
              <w:t xml:space="preserve"> ngh</w:t>
            </w:r>
            <w:r w:rsidRPr="004776E6">
              <w:rPr>
                <w:sz w:val="26"/>
                <w:lang w:val="nl-NL"/>
              </w:rPr>
              <w:t>ề</w:t>
            </w:r>
            <w:r>
              <w:rPr>
                <w:sz w:val="26"/>
                <w:lang w:val="nl-NL"/>
              </w:rPr>
              <w:t xml:space="preserve"> nghi</w:t>
            </w:r>
            <w:r w:rsidRPr="004776E6">
              <w:rPr>
                <w:sz w:val="26"/>
                <w:lang w:val="nl-NL"/>
              </w:rPr>
              <w:t>ệp</w:t>
            </w:r>
            <w:r w:rsidR="000B0FEC">
              <w:rPr>
                <w:sz w:val="26"/>
                <w:lang w:val="nl-NL"/>
              </w:rPr>
              <w:t xml:space="preserve"> </w:t>
            </w:r>
          </w:p>
        </w:tc>
      </w:tr>
      <w:tr w:rsidR="00CD026B" w:rsidRPr="00E8296A" w14:paraId="1B1E18F7" w14:textId="77777777" w:rsidTr="00A44C7A">
        <w:trPr>
          <w:jc w:val="center"/>
        </w:trPr>
        <w:tc>
          <w:tcPr>
            <w:tcW w:w="1242" w:type="dxa"/>
            <w:vAlign w:val="center"/>
          </w:tcPr>
          <w:p w14:paraId="2813D02C"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CĐR5</w:t>
            </w:r>
          </w:p>
        </w:tc>
        <w:tc>
          <w:tcPr>
            <w:tcW w:w="7684" w:type="dxa"/>
          </w:tcPr>
          <w:p w14:paraId="1B25FB15" w14:textId="77777777" w:rsidR="00CD026B" w:rsidRPr="00EF237D" w:rsidRDefault="00CD026B" w:rsidP="00824E46">
            <w:pPr>
              <w:pStyle w:val="ColorfulList-Accent11"/>
              <w:tabs>
                <w:tab w:val="left" w:pos="1170"/>
              </w:tabs>
              <w:spacing w:line="312" w:lineRule="auto"/>
              <w:ind w:left="0"/>
              <w:contextualSpacing w:val="0"/>
              <w:jc w:val="both"/>
              <w:rPr>
                <w:bCs/>
                <w:sz w:val="26"/>
                <w:szCs w:val="26"/>
              </w:rPr>
            </w:pPr>
            <w:r>
              <w:rPr>
                <w:sz w:val="26"/>
                <w:lang w:val="nl-NL"/>
              </w:rPr>
              <w:t>C</w:t>
            </w:r>
            <w:r w:rsidRPr="008E12B1">
              <w:rPr>
                <w:sz w:val="26"/>
                <w:lang w:val="nl-NL"/>
              </w:rPr>
              <w:t>ó</w:t>
            </w:r>
            <w:r>
              <w:rPr>
                <w:sz w:val="26"/>
                <w:lang w:val="nl-NL"/>
              </w:rPr>
              <w:t xml:space="preserve"> k</w:t>
            </w:r>
            <w:r w:rsidRPr="008E12B1">
              <w:rPr>
                <w:sz w:val="26"/>
                <w:lang w:val="nl-NL"/>
              </w:rPr>
              <w:t>ỹ</w:t>
            </w:r>
            <w:r>
              <w:rPr>
                <w:sz w:val="26"/>
                <w:lang w:val="nl-NL"/>
              </w:rPr>
              <w:t xml:space="preserve"> n</w:t>
            </w:r>
            <w:r w:rsidRPr="008E12B1">
              <w:rPr>
                <w:rFonts w:hint="cs"/>
                <w:sz w:val="26"/>
                <w:lang w:val="nl-NL"/>
              </w:rPr>
              <w:t>ă</w:t>
            </w:r>
            <w:r>
              <w:rPr>
                <w:sz w:val="26"/>
                <w:lang w:val="nl-NL"/>
              </w:rPr>
              <w:t>ng v</w:t>
            </w:r>
            <w:r w:rsidRPr="008E12B1">
              <w:rPr>
                <w:sz w:val="26"/>
                <w:lang w:val="nl-NL"/>
              </w:rPr>
              <w:t>ận</w:t>
            </w:r>
            <w:r>
              <w:rPr>
                <w:sz w:val="26"/>
                <w:lang w:val="nl-NL"/>
              </w:rPr>
              <w:t xml:space="preserve"> d</w:t>
            </w:r>
            <w:r w:rsidRPr="008E12B1">
              <w:rPr>
                <w:sz w:val="26"/>
                <w:lang w:val="nl-NL"/>
              </w:rPr>
              <w:t>ụng</w:t>
            </w:r>
            <w:r>
              <w:rPr>
                <w:sz w:val="26"/>
                <w:lang w:val="nl-NL"/>
              </w:rPr>
              <w:t xml:space="preserve"> linh ho</w:t>
            </w:r>
            <w:r w:rsidRPr="008E12B1">
              <w:rPr>
                <w:sz w:val="26"/>
                <w:lang w:val="nl-NL"/>
              </w:rPr>
              <w:t>ạt</w:t>
            </w:r>
            <w:r>
              <w:rPr>
                <w:sz w:val="26"/>
                <w:lang w:val="nl-NL"/>
              </w:rPr>
              <w:t xml:space="preserve"> ki</w:t>
            </w:r>
            <w:r w:rsidRPr="008E12B1">
              <w:rPr>
                <w:sz w:val="26"/>
                <w:lang w:val="nl-NL"/>
              </w:rPr>
              <w:t>ến</w:t>
            </w:r>
            <w:r>
              <w:rPr>
                <w:sz w:val="26"/>
                <w:lang w:val="nl-NL"/>
              </w:rPr>
              <w:t xml:space="preserve"> th</w:t>
            </w:r>
            <w:r w:rsidRPr="008E12B1">
              <w:rPr>
                <w:sz w:val="26"/>
                <w:lang w:val="nl-NL"/>
              </w:rPr>
              <w:t>ức</w:t>
            </w:r>
            <w:r>
              <w:rPr>
                <w:sz w:val="26"/>
                <w:lang w:val="nl-NL"/>
              </w:rPr>
              <w:t xml:space="preserve"> k</w:t>
            </w:r>
            <w:r w:rsidRPr="008E12B1">
              <w:rPr>
                <w:sz w:val="26"/>
                <w:lang w:val="nl-NL"/>
              </w:rPr>
              <w:t>ế</w:t>
            </w:r>
            <w:r>
              <w:rPr>
                <w:sz w:val="26"/>
                <w:lang w:val="nl-NL"/>
              </w:rPr>
              <w:t xml:space="preserve"> t</w:t>
            </w:r>
            <w:r w:rsidRPr="008E12B1">
              <w:rPr>
                <w:sz w:val="26"/>
                <w:lang w:val="nl-NL"/>
              </w:rPr>
              <w:t>oán</w:t>
            </w:r>
            <w:r>
              <w:rPr>
                <w:sz w:val="26"/>
                <w:lang w:val="nl-NL"/>
              </w:rPr>
              <w:t xml:space="preserve"> ng</w:t>
            </w:r>
            <w:r w:rsidRPr="00997307">
              <w:rPr>
                <w:sz w:val="26"/>
                <w:lang w:val="nl-NL"/>
              </w:rPr>
              <w:t>â</w:t>
            </w:r>
            <w:r>
              <w:rPr>
                <w:sz w:val="26"/>
                <w:lang w:val="nl-NL"/>
              </w:rPr>
              <w:t>n h</w:t>
            </w:r>
            <w:r w:rsidRPr="00997307">
              <w:rPr>
                <w:sz w:val="26"/>
                <w:lang w:val="nl-NL"/>
              </w:rPr>
              <w:t>àng</w:t>
            </w:r>
            <w:r>
              <w:rPr>
                <w:sz w:val="26"/>
                <w:lang w:val="nl-NL"/>
              </w:rPr>
              <w:t xml:space="preserve"> v</w:t>
            </w:r>
            <w:r w:rsidRPr="008E12B1">
              <w:rPr>
                <w:sz w:val="26"/>
                <w:lang w:val="nl-NL"/>
              </w:rPr>
              <w:t>à</w:t>
            </w:r>
            <w:r>
              <w:rPr>
                <w:sz w:val="26"/>
                <w:lang w:val="nl-NL"/>
              </w:rPr>
              <w:t>o t</w:t>
            </w:r>
            <w:r w:rsidRPr="008E12B1">
              <w:rPr>
                <w:sz w:val="26"/>
                <w:lang w:val="nl-NL"/>
              </w:rPr>
              <w:t>ổ</w:t>
            </w:r>
            <w:r>
              <w:rPr>
                <w:sz w:val="26"/>
                <w:lang w:val="nl-NL"/>
              </w:rPr>
              <w:t xml:space="preserve"> ch</w:t>
            </w:r>
            <w:r w:rsidRPr="008E12B1">
              <w:rPr>
                <w:sz w:val="26"/>
                <w:lang w:val="nl-NL"/>
              </w:rPr>
              <w:t>ức</w:t>
            </w:r>
            <w:r>
              <w:rPr>
                <w:sz w:val="26"/>
                <w:lang w:val="nl-NL"/>
              </w:rPr>
              <w:t>, v</w:t>
            </w:r>
            <w:r w:rsidRPr="008E12B1">
              <w:rPr>
                <w:sz w:val="26"/>
                <w:lang w:val="nl-NL"/>
              </w:rPr>
              <w:t>ào</w:t>
            </w:r>
            <w:r>
              <w:rPr>
                <w:sz w:val="26"/>
                <w:lang w:val="nl-NL"/>
              </w:rPr>
              <w:t xml:space="preserve"> c</w:t>
            </w:r>
            <w:r w:rsidRPr="008E12B1">
              <w:rPr>
                <w:sz w:val="26"/>
                <w:lang w:val="nl-NL"/>
              </w:rPr>
              <w:t>ác</w:t>
            </w:r>
            <w:r>
              <w:rPr>
                <w:sz w:val="26"/>
                <w:lang w:val="nl-NL"/>
              </w:rPr>
              <w:t xml:space="preserve"> t</w:t>
            </w:r>
            <w:r w:rsidRPr="008E12B1">
              <w:rPr>
                <w:sz w:val="26"/>
                <w:lang w:val="nl-NL"/>
              </w:rPr>
              <w:t>ình</w:t>
            </w:r>
            <w:r>
              <w:rPr>
                <w:sz w:val="26"/>
                <w:lang w:val="nl-NL"/>
              </w:rPr>
              <w:t xml:space="preserve"> hu</w:t>
            </w:r>
            <w:r w:rsidRPr="008E12B1">
              <w:rPr>
                <w:sz w:val="26"/>
                <w:lang w:val="nl-NL"/>
              </w:rPr>
              <w:t>ống</w:t>
            </w:r>
            <w:r>
              <w:rPr>
                <w:sz w:val="26"/>
                <w:lang w:val="nl-NL"/>
              </w:rPr>
              <w:t xml:space="preserve"> c</w:t>
            </w:r>
            <w:r w:rsidRPr="008E12B1">
              <w:rPr>
                <w:sz w:val="26"/>
                <w:lang w:val="nl-NL"/>
              </w:rPr>
              <w:t>ụ</w:t>
            </w:r>
            <w:r>
              <w:rPr>
                <w:sz w:val="26"/>
                <w:lang w:val="nl-NL"/>
              </w:rPr>
              <w:t xml:space="preserve"> th</w:t>
            </w:r>
            <w:r w:rsidRPr="008E12B1">
              <w:rPr>
                <w:sz w:val="26"/>
                <w:lang w:val="nl-NL"/>
              </w:rPr>
              <w:t>ể</w:t>
            </w:r>
            <w:r w:rsidR="000B0FEC">
              <w:rPr>
                <w:sz w:val="26"/>
                <w:lang w:val="nl-NL"/>
              </w:rPr>
              <w:t xml:space="preserve">. </w:t>
            </w:r>
          </w:p>
        </w:tc>
      </w:tr>
      <w:tr w:rsidR="00CD026B" w:rsidRPr="00E8296A" w14:paraId="2C6BF9E7" w14:textId="77777777" w:rsidTr="00A44C7A">
        <w:trPr>
          <w:jc w:val="center"/>
        </w:trPr>
        <w:tc>
          <w:tcPr>
            <w:tcW w:w="1242" w:type="dxa"/>
            <w:vAlign w:val="center"/>
          </w:tcPr>
          <w:p w14:paraId="6CB08861"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w:t>
            </w:r>
            <w:r>
              <w:rPr>
                <w:bCs/>
                <w:sz w:val="26"/>
                <w:szCs w:val="26"/>
              </w:rPr>
              <w:t>6</w:t>
            </w:r>
          </w:p>
        </w:tc>
        <w:tc>
          <w:tcPr>
            <w:tcW w:w="7684" w:type="dxa"/>
          </w:tcPr>
          <w:p w14:paraId="4B6CEA79" w14:textId="77777777" w:rsidR="00CD026B" w:rsidRDefault="00CD026B" w:rsidP="00824E46">
            <w:pPr>
              <w:pStyle w:val="ColorfulList-Accent11"/>
              <w:tabs>
                <w:tab w:val="left" w:pos="1170"/>
              </w:tabs>
              <w:spacing w:line="312" w:lineRule="auto"/>
              <w:ind w:left="0"/>
              <w:contextualSpacing w:val="0"/>
              <w:jc w:val="both"/>
              <w:rPr>
                <w:sz w:val="26"/>
                <w:lang w:val="nl-NL"/>
              </w:rPr>
            </w:pPr>
            <w:r>
              <w:rPr>
                <w:sz w:val="26"/>
                <w:lang w:val="nl-NL"/>
              </w:rPr>
              <w:t>C</w:t>
            </w:r>
            <w:r w:rsidRPr="008E12B1">
              <w:rPr>
                <w:sz w:val="26"/>
                <w:lang w:val="nl-NL"/>
              </w:rPr>
              <w:t>ó</w:t>
            </w:r>
            <w:r>
              <w:rPr>
                <w:sz w:val="26"/>
                <w:lang w:val="nl-NL"/>
              </w:rPr>
              <w:t xml:space="preserve"> n</w:t>
            </w:r>
            <w:r w:rsidRPr="008E12B1">
              <w:rPr>
                <w:rFonts w:hint="cs"/>
                <w:sz w:val="26"/>
                <w:lang w:val="nl-NL"/>
              </w:rPr>
              <w:t>ă</w:t>
            </w:r>
            <w:r w:rsidRPr="008E12B1">
              <w:rPr>
                <w:sz w:val="26"/>
                <w:lang w:val="nl-NL"/>
              </w:rPr>
              <w:t>n</w:t>
            </w:r>
            <w:r>
              <w:rPr>
                <w:sz w:val="26"/>
                <w:lang w:val="nl-NL"/>
              </w:rPr>
              <w:t>g l</w:t>
            </w:r>
            <w:r w:rsidRPr="008E12B1">
              <w:rPr>
                <w:sz w:val="26"/>
                <w:lang w:val="nl-NL"/>
              </w:rPr>
              <w:t>ực</w:t>
            </w:r>
            <w:r>
              <w:rPr>
                <w:sz w:val="26"/>
                <w:lang w:val="nl-NL"/>
              </w:rPr>
              <w:t xml:space="preserve"> s</w:t>
            </w:r>
            <w:r w:rsidRPr="008E12B1">
              <w:rPr>
                <w:sz w:val="26"/>
                <w:lang w:val="nl-NL"/>
              </w:rPr>
              <w:t>áng</w:t>
            </w:r>
            <w:r>
              <w:rPr>
                <w:sz w:val="26"/>
                <w:lang w:val="nl-NL"/>
              </w:rPr>
              <w:t xml:space="preserve"> t</w:t>
            </w:r>
            <w:r w:rsidRPr="008E12B1">
              <w:rPr>
                <w:sz w:val="26"/>
                <w:lang w:val="nl-NL"/>
              </w:rPr>
              <w:t>ạ</w:t>
            </w:r>
            <w:r>
              <w:rPr>
                <w:sz w:val="26"/>
                <w:lang w:val="nl-NL"/>
              </w:rPr>
              <w:t>o, ph</w:t>
            </w:r>
            <w:r w:rsidRPr="008E12B1">
              <w:rPr>
                <w:sz w:val="26"/>
                <w:lang w:val="nl-NL"/>
              </w:rPr>
              <w:t>át</w:t>
            </w:r>
            <w:r>
              <w:rPr>
                <w:sz w:val="26"/>
                <w:lang w:val="nl-NL"/>
              </w:rPr>
              <w:t xml:space="preserve"> tri</w:t>
            </w:r>
            <w:r w:rsidRPr="008E12B1">
              <w:rPr>
                <w:sz w:val="26"/>
                <w:lang w:val="nl-NL"/>
              </w:rPr>
              <w:t>ển</w:t>
            </w:r>
            <w:r>
              <w:rPr>
                <w:sz w:val="26"/>
                <w:lang w:val="nl-NL"/>
              </w:rPr>
              <w:t xml:space="preserve"> ngh</w:t>
            </w:r>
            <w:r w:rsidRPr="008E12B1">
              <w:rPr>
                <w:sz w:val="26"/>
                <w:lang w:val="nl-NL"/>
              </w:rPr>
              <w:t>ề</w:t>
            </w:r>
            <w:r>
              <w:rPr>
                <w:sz w:val="26"/>
                <w:lang w:val="nl-NL"/>
              </w:rPr>
              <w:t xml:space="preserve"> nghi</w:t>
            </w:r>
            <w:r w:rsidRPr="008E12B1">
              <w:rPr>
                <w:sz w:val="26"/>
                <w:lang w:val="nl-NL"/>
              </w:rPr>
              <w:t>ệ</w:t>
            </w:r>
            <w:r>
              <w:rPr>
                <w:sz w:val="26"/>
                <w:lang w:val="nl-NL"/>
              </w:rPr>
              <w:t>p: C</w:t>
            </w:r>
            <w:r w:rsidRPr="008E12B1">
              <w:rPr>
                <w:sz w:val="26"/>
                <w:lang w:val="nl-NL"/>
              </w:rPr>
              <w:t>ó</w:t>
            </w:r>
            <w:r>
              <w:rPr>
                <w:sz w:val="26"/>
                <w:lang w:val="nl-NL"/>
              </w:rPr>
              <w:t xml:space="preserve"> kh</w:t>
            </w:r>
            <w:r w:rsidRPr="008E12B1">
              <w:rPr>
                <w:sz w:val="26"/>
                <w:lang w:val="nl-NL"/>
              </w:rPr>
              <w:t>ả</w:t>
            </w:r>
            <w:r>
              <w:rPr>
                <w:sz w:val="26"/>
                <w:lang w:val="nl-NL"/>
              </w:rPr>
              <w:t xml:space="preserve"> n</w:t>
            </w:r>
            <w:r w:rsidRPr="008E12B1">
              <w:rPr>
                <w:rFonts w:hint="cs"/>
                <w:sz w:val="26"/>
                <w:lang w:val="nl-NL"/>
              </w:rPr>
              <w:t>ă</w:t>
            </w:r>
            <w:r>
              <w:rPr>
                <w:sz w:val="26"/>
                <w:lang w:val="nl-NL"/>
              </w:rPr>
              <w:t>ng t</w:t>
            </w:r>
            <w:r w:rsidRPr="008E12B1">
              <w:rPr>
                <w:sz w:val="26"/>
                <w:lang w:val="nl-NL"/>
              </w:rPr>
              <w:t>ự</w:t>
            </w:r>
            <w:r>
              <w:rPr>
                <w:sz w:val="26"/>
                <w:lang w:val="nl-NL"/>
              </w:rPr>
              <w:t xml:space="preserve"> c</w:t>
            </w:r>
            <w:r w:rsidRPr="008E12B1">
              <w:rPr>
                <w:sz w:val="26"/>
                <w:lang w:val="nl-NL"/>
              </w:rPr>
              <w:t>ập</w:t>
            </w:r>
            <w:r>
              <w:rPr>
                <w:sz w:val="26"/>
                <w:lang w:val="nl-NL"/>
              </w:rPr>
              <w:t xml:space="preserve"> nh</w:t>
            </w:r>
            <w:r w:rsidRPr="008E12B1">
              <w:rPr>
                <w:sz w:val="26"/>
                <w:lang w:val="nl-NL"/>
              </w:rPr>
              <w:t>ật</w:t>
            </w:r>
            <w:r>
              <w:rPr>
                <w:sz w:val="26"/>
                <w:lang w:val="nl-NL"/>
              </w:rPr>
              <w:t xml:space="preserve"> ki</w:t>
            </w:r>
            <w:r w:rsidRPr="008E12B1">
              <w:rPr>
                <w:sz w:val="26"/>
                <w:lang w:val="nl-NL"/>
              </w:rPr>
              <w:t>ến</w:t>
            </w:r>
            <w:r>
              <w:rPr>
                <w:sz w:val="26"/>
                <w:lang w:val="nl-NL"/>
              </w:rPr>
              <w:t xml:space="preserve"> th</w:t>
            </w:r>
            <w:r w:rsidRPr="008E12B1">
              <w:rPr>
                <w:sz w:val="26"/>
                <w:lang w:val="nl-NL"/>
              </w:rPr>
              <w:t>ức</w:t>
            </w:r>
            <w:r>
              <w:rPr>
                <w:sz w:val="26"/>
                <w:lang w:val="nl-NL"/>
              </w:rPr>
              <w:t xml:space="preserve"> m</w:t>
            </w:r>
            <w:r w:rsidRPr="008E12B1">
              <w:rPr>
                <w:sz w:val="26"/>
                <w:lang w:val="nl-NL"/>
              </w:rPr>
              <w:t>ới</w:t>
            </w:r>
            <w:r>
              <w:rPr>
                <w:sz w:val="26"/>
                <w:lang w:val="nl-NL"/>
              </w:rPr>
              <w:t>, t</w:t>
            </w:r>
            <w:r w:rsidRPr="008E12B1">
              <w:rPr>
                <w:sz w:val="26"/>
                <w:lang w:val="nl-NL"/>
              </w:rPr>
              <w:t>ự</w:t>
            </w:r>
            <w:r>
              <w:rPr>
                <w:sz w:val="26"/>
                <w:lang w:val="nl-NL"/>
              </w:rPr>
              <w:t xml:space="preserve"> nghi</w:t>
            </w:r>
            <w:r w:rsidRPr="008E12B1">
              <w:rPr>
                <w:sz w:val="26"/>
                <w:lang w:val="nl-NL"/>
              </w:rPr>
              <w:t>ê</w:t>
            </w:r>
            <w:r>
              <w:rPr>
                <w:sz w:val="26"/>
                <w:lang w:val="nl-NL"/>
              </w:rPr>
              <w:t>n c</w:t>
            </w:r>
            <w:r w:rsidRPr="008E12B1">
              <w:rPr>
                <w:sz w:val="26"/>
                <w:lang w:val="nl-NL"/>
              </w:rPr>
              <w:t>ứu</w:t>
            </w:r>
            <w:r>
              <w:rPr>
                <w:sz w:val="26"/>
                <w:lang w:val="nl-NL"/>
              </w:rPr>
              <w:t xml:space="preserve"> </w:t>
            </w:r>
            <w:r w:rsidRPr="008E12B1">
              <w:rPr>
                <w:rFonts w:hint="cs"/>
                <w:sz w:val="26"/>
                <w:lang w:val="nl-NL"/>
              </w:rPr>
              <w:t>đ</w:t>
            </w:r>
            <w:r w:rsidRPr="008E12B1">
              <w:rPr>
                <w:sz w:val="26"/>
                <w:lang w:val="nl-NL"/>
              </w:rPr>
              <w:t>ể</w:t>
            </w:r>
            <w:r>
              <w:rPr>
                <w:sz w:val="26"/>
                <w:lang w:val="nl-NL"/>
              </w:rPr>
              <w:t xml:space="preserve"> </w:t>
            </w:r>
            <w:r w:rsidRPr="008E12B1">
              <w:rPr>
                <w:sz w:val="26"/>
                <w:lang w:val="nl-NL"/>
              </w:rPr>
              <w:t>áp</w:t>
            </w:r>
            <w:r>
              <w:rPr>
                <w:sz w:val="26"/>
                <w:lang w:val="nl-NL"/>
              </w:rPr>
              <w:t xml:space="preserve"> d</w:t>
            </w:r>
            <w:r w:rsidRPr="008E12B1">
              <w:rPr>
                <w:sz w:val="26"/>
                <w:lang w:val="nl-NL"/>
              </w:rPr>
              <w:t>ụng</w:t>
            </w:r>
            <w:r>
              <w:rPr>
                <w:sz w:val="26"/>
                <w:lang w:val="nl-NL"/>
              </w:rPr>
              <w:t xml:space="preserve"> hi</w:t>
            </w:r>
            <w:r w:rsidRPr="008E12B1">
              <w:rPr>
                <w:sz w:val="26"/>
                <w:lang w:val="nl-NL"/>
              </w:rPr>
              <w:t>ệu</w:t>
            </w:r>
            <w:r>
              <w:rPr>
                <w:sz w:val="26"/>
                <w:lang w:val="nl-NL"/>
              </w:rPr>
              <w:t xml:space="preserve"> qu</w:t>
            </w:r>
            <w:r w:rsidRPr="008E12B1">
              <w:rPr>
                <w:sz w:val="26"/>
                <w:lang w:val="nl-NL"/>
              </w:rPr>
              <w:t>ả</w:t>
            </w:r>
            <w:r>
              <w:rPr>
                <w:sz w:val="26"/>
                <w:lang w:val="nl-NL"/>
              </w:rPr>
              <w:t xml:space="preserve"> nh</w:t>
            </w:r>
            <w:r w:rsidRPr="008E12B1">
              <w:rPr>
                <w:sz w:val="26"/>
                <w:lang w:val="nl-NL"/>
              </w:rPr>
              <w:t>ững</w:t>
            </w:r>
            <w:r>
              <w:rPr>
                <w:sz w:val="26"/>
                <w:lang w:val="nl-NL"/>
              </w:rPr>
              <w:t xml:space="preserve"> ki</w:t>
            </w:r>
            <w:r w:rsidRPr="008E12B1">
              <w:rPr>
                <w:sz w:val="26"/>
                <w:lang w:val="nl-NL"/>
              </w:rPr>
              <w:t>ến</w:t>
            </w:r>
            <w:r>
              <w:rPr>
                <w:sz w:val="26"/>
                <w:lang w:val="nl-NL"/>
              </w:rPr>
              <w:t xml:space="preserve"> th</w:t>
            </w:r>
            <w:r w:rsidRPr="008E12B1">
              <w:rPr>
                <w:sz w:val="26"/>
                <w:lang w:val="nl-NL"/>
              </w:rPr>
              <w:t>ức</w:t>
            </w:r>
            <w:r>
              <w:rPr>
                <w:sz w:val="26"/>
                <w:lang w:val="nl-NL"/>
              </w:rPr>
              <w:t xml:space="preserve"> chuy</w:t>
            </w:r>
            <w:r w:rsidRPr="008E12B1">
              <w:rPr>
                <w:sz w:val="26"/>
                <w:lang w:val="nl-NL"/>
              </w:rPr>
              <w:t>ê</w:t>
            </w:r>
            <w:r>
              <w:rPr>
                <w:sz w:val="26"/>
                <w:lang w:val="nl-NL"/>
              </w:rPr>
              <w:t>n m</w:t>
            </w:r>
            <w:r w:rsidRPr="008E12B1">
              <w:rPr>
                <w:sz w:val="26"/>
                <w:lang w:val="nl-NL"/>
              </w:rPr>
              <w:t>ô</w:t>
            </w:r>
            <w:r>
              <w:rPr>
                <w:sz w:val="26"/>
                <w:lang w:val="nl-NL"/>
              </w:rPr>
              <w:t>n v</w:t>
            </w:r>
            <w:r w:rsidRPr="008E12B1">
              <w:rPr>
                <w:sz w:val="26"/>
                <w:lang w:val="nl-NL"/>
              </w:rPr>
              <w:t>ào</w:t>
            </w:r>
            <w:r>
              <w:rPr>
                <w:sz w:val="26"/>
                <w:lang w:val="nl-NL"/>
              </w:rPr>
              <w:t xml:space="preserve"> th</w:t>
            </w:r>
            <w:r w:rsidRPr="008E12B1">
              <w:rPr>
                <w:sz w:val="26"/>
                <w:lang w:val="nl-NL"/>
              </w:rPr>
              <w:t>ực</w:t>
            </w:r>
            <w:r>
              <w:rPr>
                <w:sz w:val="26"/>
                <w:lang w:val="nl-NL"/>
              </w:rPr>
              <w:t xml:space="preserve"> ti</w:t>
            </w:r>
            <w:r w:rsidRPr="008E12B1">
              <w:rPr>
                <w:sz w:val="26"/>
                <w:lang w:val="nl-NL"/>
              </w:rPr>
              <w:t>ễn</w:t>
            </w:r>
            <w:r>
              <w:rPr>
                <w:sz w:val="26"/>
                <w:lang w:val="nl-NL"/>
              </w:rPr>
              <w:t>; C</w:t>
            </w:r>
            <w:r w:rsidRPr="008E12B1">
              <w:rPr>
                <w:sz w:val="26"/>
                <w:lang w:val="nl-NL"/>
              </w:rPr>
              <w:t>ó</w:t>
            </w:r>
            <w:r>
              <w:rPr>
                <w:sz w:val="26"/>
                <w:lang w:val="nl-NL"/>
              </w:rPr>
              <w:t xml:space="preserve"> kh</w:t>
            </w:r>
            <w:r w:rsidRPr="008E12B1">
              <w:rPr>
                <w:sz w:val="26"/>
                <w:lang w:val="nl-NL"/>
              </w:rPr>
              <w:t>ả</w:t>
            </w:r>
            <w:r>
              <w:rPr>
                <w:sz w:val="26"/>
                <w:lang w:val="nl-NL"/>
              </w:rPr>
              <w:t xml:space="preserve"> n</w:t>
            </w:r>
            <w:r w:rsidRPr="008E12B1">
              <w:rPr>
                <w:rFonts w:hint="cs"/>
                <w:sz w:val="26"/>
                <w:lang w:val="nl-NL"/>
              </w:rPr>
              <w:t>ă</w:t>
            </w:r>
            <w:r>
              <w:rPr>
                <w:sz w:val="26"/>
                <w:lang w:val="nl-NL"/>
              </w:rPr>
              <w:t>ng t</w:t>
            </w:r>
            <w:r w:rsidRPr="008E12B1">
              <w:rPr>
                <w:sz w:val="26"/>
                <w:lang w:val="nl-NL"/>
              </w:rPr>
              <w:t>ổ</w:t>
            </w:r>
            <w:r>
              <w:rPr>
                <w:sz w:val="26"/>
                <w:lang w:val="nl-NL"/>
              </w:rPr>
              <w:t xml:space="preserve"> ch</w:t>
            </w:r>
            <w:r w:rsidRPr="008E12B1">
              <w:rPr>
                <w:sz w:val="26"/>
                <w:lang w:val="nl-NL"/>
              </w:rPr>
              <w:t>ức</w:t>
            </w:r>
            <w:r>
              <w:rPr>
                <w:sz w:val="26"/>
                <w:lang w:val="nl-NL"/>
              </w:rPr>
              <w:t xml:space="preserve"> th</w:t>
            </w:r>
            <w:r w:rsidRPr="008E12B1">
              <w:rPr>
                <w:sz w:val="26"/>
                <w:lang w:val="nl-NL"/>
              </w:rPr>
              <w:t>ực</w:t>
            </w:r>
            <w:r>
              <w:rPr>
                <w:sz w:val="26"/>
                <w:lang w:val="nl-NL"/>
              </w:rPr>
              <w:t xml:space="preserve"> hi</w:t>
            </w:r>
            <w:r w:rsidRPr="008E12B1">
              <w:rPr>
                <w:sz w:val="26"/>
                <w:lang w:val="nl-NL"/>
              </w:rPr>
              <w:t>ện</w:t>
            </w:r>
            <w:r>
              <w:rPr>
                <w:sz w:val="26"/>
                <w:lang w:val="nl-NL"/>
              </w:rPr>
              <w:t xml:space="preserve"> c</w:t>
            </w:r>
            <w:r w:rsidRPr="008E12B1">
              <w:rPr>
                <w:sz w:val="26"/>
                <w:lang w:val="nl-NL"/>
              </w:rPr>
              <w:t>ác</w:t>
            </w:r>
            <w:r>
              <w:rPr>
                <w:sz w:val="26"/>
                <w:lang w:val="nl-NL"/>
              </w:rPr>
              <w:t xml:space="preserve"> c</w:t>
            </w:r>
            <w:r w:rsidRPr="008E12B1">
              <w:rPr>
                <w:sz w:val="26"/>
                <w:lang w:val="nl-NL"/>
              </w:rPr>
              <w:t>ô</w:t>
            </w:r>
            <w:r>
              <w:rPr>
                <w:sz w:val="26"/>
                <w:lang w:val="nl-NL"/>
              </w:rPr>
              <w:t>ng vi</w:t>
            </w:r>
            <w:r w:rsidRPr="008E12B1">
              <w:rPr>
                <w:sz w:val="26"/>
                <w:lang w:val="nl-NL"/>
              </w:rPr>
              <w:t>ệc</w:t>
            </w:r>
            <w:r>
              <w:rPr>
                <w:sz w:val="26"/>
                <w:lang w:val="nl-NL"/>
              </w:rPr>
              <w:t xml:space="preserve"> k</w:t>
            </w:r>
            <w:r w:rsidRPr="008E12B1">
              <w:rPr>
                <w:sz w:val="26"/>
                <w:lang w:val="nl-NL"/>
              </w:rPr>
              <w:t>ế</w:t>
            </w:r>
            <w:r>
              <w:rPr>
                <w:sz w:val="26"/>
                <w:lang w:val="nl-NL"/>
              </w:rPr>
              <w:t xml:space="preserve"> t</w:t>
            </w:r>
            <w:r w:rsidRPr="008E12B1">
              <w:rPr>
                <w:sz w:val="26"/>
                <w:lang w:val="nl-NL"/>
              </w:rPr>
              <w:t>oán</w:t>
            </w:r>
            <w:r>
              <w:rPr>
                <w:sz w:val="26"/>
                <w:lang w:val="nl-NL"/>
              </w:rPr>
              <w:t xml:space="preserve"> ph</w:t>
            </w:r>
            <w:r w:rsidRPr="008E12B1">
              <w:rPr>
                <w:sz w:val="26"/>
                <w:lang w:val="nl-NL"/>
              </w:rPr>
              <w:t>ù</w:t>
            </w:r>
            <w:r>
              <w:rPr>
                <w:sz w:val="26"/>
                <w:lang w:val="nl-NL"/>
              </w:rPr>
              <w:t xml:space="preserve"> h</w:t>
            </w:r>
            <w:r w:rsidRPr="008E12B1">
              <w:rPr>
                <w:sz w:val="26"/>
                <w:lang w:val="nl-NL"/>
              </w:rPr>
              <w:t>ợp</w:t>
            </w:r>
            <w:r>
              <w:rPr>
                <w:sz w:val="26"/>
                <w:lang w:val="nl-NL"/>
              </w:rPr>
              <w:t xml:space="preserve"> v</w:t>
            </w:r>
            <w:r w:rsidRPr="008E12B1">
              <w:rPr>
                <w:sz w:val="26"/>
                <w:lang w:val="nl-NL"/>
              </w:rPr>
              <w:t>ới</w:t>
            </w:r>
            <w:r>
              <w:rPr>
                <w:sz w:val="26"/>
                <w:lang w:val="nl-NL"/>
              </w:rPr>
              <w:t xml:space="preserve"> </w:t>
            </w:r>
            <w:r>
              <w:rPr>
                <w:rFonts w:hint="cs"/>
                <w:sz w:val="26"/>
                <w:lang w:val="nl-NL"/>
              </w:rPr>
              <w:t>đ</w:t>
            </w:r>
            <w:r w:rsidRPr="008E12B1">
              <w:rPr>
                <w:sz w:val="26"/>
                <w:lang w:val="nl-NL"/>
              </w:rPr>
              <w:t>ặc</w:t>
            </w:r>
            <w:r>
              <w:rPr>
                <w:sz w:val="26"/>
                <w:lang w:val="nl-NL"/>
              </w:rPr>
              <w:t xml:space="preserve"> th</w:t>
            </w:r>
            <w:r w:rsidRPr="008E12B1">
              <w:rPr>
                <w:sz w:val="26"/>
                <w:lang w:val="nl-NL"/>
              </w:rPr>
              <w:t>ù</w:t>
            </w:r>
            <w:r>
              <w:rPr>
                <w:sz w:val="26"/>
                <w:lang w:val="nl-NL"/>
              </w:rPr>
              <w:t xml:space="preserve"> c</w:t>
            </w:r>
            <w:r w:rsidRPr="008E12B1">
              <w:rPr>
                <w:sz w:val="26"/>
                <w:lang w:val="nl-NL"/>
              </w:rPr>
              <w:t>ủa</w:t>
            </w:r>
            <w:r>
              <w:rPr>
                <w:sz w:val="26"/>
                <w:lang w:val="nl-NL"/>
              </w:rPr>
              <w:t xml:space="preserve"> t</w:t>
            </w:r>
            <w:r w:rsidRPr="008E12B1">
              <w:rPr>
                <w:sz w:val="26"/>
                <w:lang w:val="nl-NL"/>
              </w:rPr>
              <w:t>ổ</w:t>
            </w:r>
            <w:r>
              <w:rPr>
                <w:sz w:val="26"/>
                <w:lang w:val="nl-NL"/>
              </w:rPr>
              <w:t xml:space="preserve"> ch</w:t>
            </w:r>
            <w:r w:rsidRPr="008E12B1">
              <w:rPr>
                <w:sz w:val="26"/>
                <w:lang w:val="nl-NL"/>
              </w:rPr>
              <w:t>ức</w:t>
            </w:r>
            <w:r>
              <w:rPr>
                <w:sz w:val="26"/>
                <w:lang w:val="nl-NL"/>
              </w:rPr>
              <w:t xml:space="preserve"> v</w:t>
            </w:r>
            <w:r w:rsidRPr="008E12B1">
              <w:rPr>
                <w:sz w:val="26"/>
                <w:lang w:val="nl-NL"/>
              </w:rPr>
              <w:t>à</w:t>
            </w:r>
            <w:r>
              <w:rPr>
                <w:sz w:val="26"/>
                <w:lang w:val="nl-NL"/>
              </w:rPr>
              <w:t xml:space="preserve"> </w:t>
            </w:r>
            <w:r w:rsidRPr="008E12B1">
              <w:rPr>
                <w:rFonts w:hint="cs"/>
                <w:sz w:val="26"/>
                <w:lang w:val="nl-NL"/>
              </w:rPr>
              <w:t>đ</w:t>
            </w:r>
            <w:r w:rsidRPr="008E12B1">
              <w:rPr>
                <w:sz w:val="26"/>
                <w:lang w:val="nl-NL"/>
              </w:rPr>
              <w:t>á</w:t>
            </w:r>
            <w:r>
              <w:rPr>
                <w:sz w:val="26"/>
                <w:lang w:val="nl-NL"/>
              </w:rPr>
              <w:t xml:space="preserve">p </w:t>
            </w:r>
            <w:r w:rsidRPr="008E12B1">
              <w:rPr>
                <w:sz w:val="26"/>
                <w:lang w:val="nl-NL"/>
              </w:rPr>
              <w:t>ứng</w:t>
            </w:r>
            <w:r>
              <w:rPr>
                <w:sz w:val="26"/>
                <w:lang w:val="nl-NL"/>
              </w:rPr>
              <w:t xml:space="preserve"> y</w:t>
            </w:r>
            <w:r w:rsidRPr="008E12B1">
              <w:rPr>
                <w:sz w:val="26"/>
                <w:lang w:val="nl-NL"/>
              </w:rPr>
              <w:t>ê</w:t>
            </w:r>
            <w:r>
              <w:rPr>
                <w:sz w:val="26"/>
                <w:lang w:val="nl-NL"/>
              </w:rPr>
              <w:t>u c</w:t>
            </w:r>
            <w:r w:rsidRPr="008E12B1">
              <w:rPr>
                <w:sz w:val="26"/>
                <w:lang w:val="nl-NL"/>
              </w:rPr>
              <w:t>ầu</w:t>
            </w:r>
            <w:r>
              <w:rPr>
                <w:sz w:val="26"/>
                <w:lang w:val="nl-NL"/>
              </w:rPr>
              <w:t xml:space="preserve"> c</w:t>
            </w:r>
            <w:r w:rsidRPr="008E12B1">
              <w:rPr>
                <w:sz w:val="26"/>
                <w:lang w:val="nl-NL"/>
              </w:rPr>
              <w:t>ủa</w:t>
            </w:r>
            <w:r>
              <w:rPr>
                <w:sz w:val="26"/>
                <w:lang w:val="nl-NL"/>
              </w:rPr>
              <w:t xml:space="preserve"> qu</w:t>
            </w:r>
            <w:r w:rsidRPr="008E12B1">
              <w:rPr>
                <w:sz w:val="26"/>
                <w:lang w:val="nl-NL"/>
              </w:rPr>
              <w:t>ản</w:t>
            </w:r>
            <w:r>
              <w:rPr>
                <w:sz w:val="26"/>
                <w:lang w:val="nl-NL"/>
              </w:rPr>
              <w:t xml:space="preserve"> l</w:t>
            </w:r>
            <w:r w:rsidRPr="008E12B1">
              <w:rPr>
                <w:sz w:val="26"/>
                <w:lang w:val="nl-NL"/>
              </w:rPr>
              <w:t>ý</w:t>
            </w:r>
            <w:r w:rsidR="000B0FEC">
              <w:rPr>
                <w:sz w:val="26"/>
                <w:lang w:val="nl-NL"/>
              </w:rPr>
              <w:t xml:space="preserve">. </w:t>
            </w:r>
          </w:p>
        </w:tc>
      </w:tr>
      <w:tr w:rsidR="00A44C7A" w:rsidRPr="00E8296A" w14:paraId="2634460B" w14:textId="77777777" w:rsidTr="00A44C7A">
        <w:trPr>
          <w:jc w:val="center"/>
        </w:trPr>
        <w:tc>
          <w:tcPr>
            <w:tcW w:w="1242" w:type="dxa"/>
            <w:vAlign w:val="center"/>
          </w:tcPr>
          <w:p w14:paraId="455ED382" w14:textId="77777777" w:rsidR="00A44C7A" w:rsidRPr="00AB6349" w:rsidRDefault="00A44C7A" w:rsidP="00F1009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jc w:val="center"/>
              <w:rPr>
                <w:rFonts w:ascii="Times New Roman" w:hAnsi="Times New Roman"/>
                <w:bCs/>
                <w:color w:val="auto"/>
                <w:sz w:val="26"/>
                <w:szCs w:val="26"/>
              </w:rPr>
            </w:pPr>
          </w:p>
        </w:tc>
        <w:tc>
          <w:tcPr>
            <w:tcW w:w="7684" w:type="dxa"/>
          </w:tcPr>
          <w:p w14:paraId="61E4EBBB" w14:textId="77777777" w:rsidR="00A44C7A" w:rsidRPr="00AB6349" w:rsidRDefault="00A44C7A" w:rsidP="00F10091">
            <w:pPr>
              <w:pStyle w:val="ColorfulList-Accent11"/>
              <w:tabs>
                <w:tab w:val="left" w:pos="1170"/>
              </w:tabs>
              <w:spacing w:line="288" w:lineRule="auto"/>
              <w:ind w:left="0"/>
              <w:contextualSpacing w:val="0"/>
              <w:jc w:val="center"/>
              <w:rPr>
                <w:sz w:val="26"/>
                <w:szCs w:val="26"/>
                <w:lang w:val="vi-VN"/>
              </w:rPr>
            </w:pPr>
            <w:r w:rsidRPr="00AB6349">
              <w:rPr>
                <w:b/>
                <w:bCs/>
                <w:sz w:val="26"/>
                <w:szCs w:val="26"/>
                <w:lang w:val="vi-VN"/>
              </w:rPr>
              <w:t>Về thái độ (mức độ tự chủ, tự chịu trách nhiệm)</w:t>
            </w:r>
          </w:p>
        </w:tc>
      </w:tr>
      <w:tr w:rsidR="00CD026B" w:rsidRPr="00EF17C2" w14:paraId="2B598923" w14:textId="77777777" w:rsidTr="00A44C7A">
        <w:trPr>
          <w:jc w:val="center"/>
        </w:trPr>
        <w:tc>
          <w:tcPr>
            <w:tcW w:w="1242" w:type="dxa"/>
            <w:vAlign w:val="center"/>
          </w:tcPr>
          <w:p w14:paraId="3E6FD70F"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w:t>
            </w:r>
            <w:r>
              <w:rPr>
                <w:bCs/>
                <w:sz w:val="26"/>
                <w:szCs w:val="26"/>
              </w:rPr>
              <w:t>7</w:t>
            </w:r>
          </w:p>
        </w:tc>
        <w:tc>
          <w:tcPr>
            <w:tcW w:w="7684" w:type="dxa"/>
          </w:tcPr>
          <w:p w14:paraId="639A23BA" w14:textId="77777777" w:rsidR="00CD026B" w:rsidRPr="00EF237D" w:rsidRDefault="00CD026B" w:rsidP="00824E46">
            <w:pPr>
              <w:shd w:val="clear" w:color="auto" w:fill="FFFFFF"/>
              <w:spacing w:line="312" w:lineRule="auto"/>
              <w:jc w:val="both"/>
              <w:rPr>
                <w:b/>
                <w:bCs/>
                <w:i/>
                <w:sz w:val="26"/>
                <w:szCs w:val="26"/>
                <w:lang w:val="pt-BR"/>
              </w:rPr>
            </w:pPr>
            <w:r>
              <w:rPr>
                <w:sz w:val="26"/>
                <w:lang w:val="nl-NL"/>
              </w:rPr>
              <w:t>Ch</w:t>
            </w:r>
            <w:r w:rsidRPr="00554FFA">
              <w:rPr>
                <w:rFonts w:hint="cs"/>
                <w:sz w:val="26"/>
                <w:lang w:val="nl-NL"/>
              </w:rPr>
              <w:t>ă</w:t>
            </w:r>
            <w:r>
              <w:rPr>
                <w:sz w:val="26"/>
                <w:lang w:val="nl-NL"/>
              </w:rPr>
              <w:t>m ch</w:t>
            </w:r>
            <w:r w:rsidRPr="00554FFA">
              <w:rPr>
                <w:sz w:val="26"/>
                <w:lang w:val="nl-NL"/>
              </w:rPr>
              <w:t>ỉ</w:t>
            </w:r>
            <w:r>
              <w:rPr>
                <w:sz w:val="26"/>
                <w:lang w:val="nl-NL"/>
              </w:rPr>
              <w:t>, nhi</w:t>
            </w:r>
            <w:r w:rsidRPr="00554FFA">
              <w:rPr>
                <w:sz w:val="26"/>
                <w:lang w:val="nl-NL"/>
              </w:rPr>
              <w:t>ệt</w:t>
            </w:r>
            <w:r>
              <w:rPr>
                <w:sz w:val="26"/>
                <w:lang w:val="nl-NL"/>
              </w:rPr>
              <w:t xml:space="preserve"> t</w:t>
            </w:r>
            <w:r w:rsidRPr="00554FFA">
              <w:rPr>
                <w:sz w:val="26"/>
                <w:lang w:val="nl-NL"/>
              </w:rPr>
              <w:t>ình</w:t>
            </w:r>
            <w:r>
              <w:rPr>
                <w:sz w:val="26"/>
                <w:lang w:val="nl-NL"/>
              </w:rPr>
              <w:t>, c</w:t>
            </w:r>
            <w:r w:rsidRPr="00554FFA">
              <w:rPr>
                <w:sz w:val="26"/>
                <w:lang w:val="nl-NL"/>
              </w:rPr>
              <w:t>ẩn</w:t>
            </w:r>
            <w:r>
              <w:rPr>
                <w:sz w:val="26"/>
                <w:lang w:val="nl-NL"/>
              </w:rPr>
              <w:t xml:space="preserve"> th</w:t>
            </w:r>
            <w:r w:rsidRPr="00554FFA">
              <w:rPr>
                <w:sz w:val="26"/>
                <w:lang w:val="nl-NL"/>
              </w:rPr>
              <w:t>ận</w:t>
            </w:r>
            <w:r>
              <w:rPr>
                <w:sz w:val="26"/>
                <w:lang w:val="nl-NL"/>
              </w:rPr>
              <w:t>, linh ho</w:t>
            </w:r>
            <w:r w:rsidRPr="00554FFA">
              <w:rPr>
                <w:sz w:val="26"/>
                <w:lang w:val="nl-NL"/>
              </w:rPr>
              <w:t>ạt</w:t>
            </w:r>
            <w:r>
              <w:rPr>
                <w:sz w:val="26"/>
                <w:lang w:val="nl-NL"/>
              </w:rPr>
              <w:t>, s</w:t>
            </w:r>
            <w:r w:rsidRPr="00554FFA">
              <w:rPr>
                <w:sz w:val="26"/>
                <w:lang w:val="nl-NL"/>
              </w:rPr>
              <w:t>áng</w:t>
            </w:r>
            <w:r>
              <w:rPr>
                <w:sz w:val="26"/>
                <w:lang w:val="nl-NL"/>
              </w:rPr>
              <w:t xml:space="preserve"> t</w:t>
            </w:r>
            <w:r w:rsidRPr="00554FFA">
              <w:rPr>
                <w:sz w:val="26"/>
                <w:lang w:val="nl-NL"/>
              </w:rPr>
              <w:t>ạ</w:t>
            </w:r>
            <w:r>
              <w:rPr>
                <w:sz w:val="26"/>
                <w:lang w:val="nl-NL"/>
              </w:rPr>
              <w:t>o, s</w:t>
            </w:r>
            <w:r w:rsidRPr="00554FFA">
              <w:rPr>
                <w:sz w:val="26"/>
                <w:lang w:val="nl-NL"/>
              </w:rPr>
              <w:t>ẵn</w:t>
            </w:r>
            <w:r>
              <w:rPr>
                <w:sz w:val="26"/>
                <w:lang w:val="nl-NL"/>
              </w:rPr>
              <w:t xml:space="preserve"> s</w:t>
            </w:r>
            <w:r w:rsidRPr="00554FFA">
              <w:rPr>
                <w:sz w:val="26"/>
                <w:lang w:val="nl-NL"/>
              </w:rPr>
              <w:t>àng</w:t>
            </w:r>
            <w:r>
              <w:rPr>
                <w:sz w:val="26"/>
                <w:lang w:val="nl-NL"/>
              </w:rPr>
              <w:t xml:space="preserve"> </w:t>
            </w:r>
            <w:r w:rsidRPr="00554FFA">
              <w:rPr>
                <w:rFonts w:hint="cs"/>
                <w:sz w:val="26"/>
                <w:lang w:val="nl-NL"/>
              </w:rPr>
              <w:t>đươ</w:t>
            </w:r>
            <w:r>
              <w:rPr>
                <w:sz w:val="26"/>
                <w:lang w:val="nl-NL"/>
              </w:rPr>
              <w:t xml:space="preserve">ng </w:t>
            </w:r>
            <w:r w:rsidRPr="00554FFA">
              <w:rPr>
                <w:rFonts w:hint="cs"/>
                <w:sz w:val="26"/>
                <w:lang w:val="nl-NL"/>
              </w:rPr>
              <w:t>đ</w:t>
            </w:r>
            <w:r w:rsidRPr="00554FFA">
              <w:rPr>
                <w:sz w:val="26"/>
                <w:lang w:val="nl-NL"/>
              </w:rPr>
              <w:t>ầu</w:t>
            </w:r>
            <w:r>
              <w:rPr>
                <w:sz w:val="26"/>
                <w:lang w:val="nl-NL"/>
              </w:rPr>
              <w:t xml:space="preserve"> v</w:t>
            </w:r>
            <w:r w:rsidRPr="00554FFA">
              <w:rPr>
                <w:sz w:val="26"/>
                <w:lang w:val="nl-NL"/>
              </w:rPr>
              <w:t>ới</w:t>
            </w:r>
            <w:r>
              <w:rPr>
                <w:sz w:val="26"/>
                <w:lang w:val="nl-NL"/>
              </w:rPr>
              <w:t xml:space="preserve"> kh</w:t>
            </w:r>
            <w:r w:rsidRPr="00554FFA">
              <w:rPr>
                <w:sz w:val="26"/>
                <w:lang w:val="nl-NL"/>
              </w:rPr>
              <w:t>ó</w:t>
            </w:r>
            <w:r>
              <w:rPr>
                <w:sz w:val="26"/>
                <w:lang w:val="nl-NL"/>
              </w:rPr>
              <w:t xml:space="preserve"> kh</w:t>
            </w:r>
            <w:r w:rsidRPr="00554FFA">
              <w:rPr>
                <w:rFonts w:hint="cs"/>
                <w:sz w:val="26"/>
                <w:lang w:val="nl-NL"/>
              </w:rPr>
              <w:t>ă</w:t>
            </w:r>
            <w:r w:rsidR="000B0FEC">
              <w:rPr>
                <w:sz w:val="26"/>
                <w:lang w:val="nl-NL"/>
              </w:rPr>
              <w:t>n.</w:t>
            </w:r>
          </w:p>
        </w:tc>
      </w:tr>
      <w:tr w:rsidR="00CD026B" w:rsidRPr="00EF17C2" w14:paraId="61A8D890" w14:textId="77777777" w:rsidTr="00A44C7A">
        <w:trPr>
          <w:jc w:val="center"/>
        </w:trPr>
        <w:tc>
          <w:tcPr>
            <w:tcW w:w="1242" w:type="dxa"/>
            <w:vAlign w:val="center"/>
          </w:tcPr>
          <w:p w14:paraId="24EED324"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w:t>
            </w:r>
            <w:r>
              <w:rPr>
                <w:bCs/>
                <w:sz w:val="26"/>
                <w:szCs w:val="26"/>
              </w:rPr>
              <w:t>8</w:t>
            </w:r>
          </w:p>
        </w:tc>
        <w:tc>
          <w:tcPr>
            <w:tcW w:w="7684" w:type="dxa"/>
          </w:tcPr>
          <w:p w14:paraId="7926D43B" w14:textId="77777777" w:rsidR="00CD026B" w:rsidRPr="00D77A69" w:rsidRDefault="00CD026B" w:rsidP="00824E46">
            <w:pPr>
              <w:spacing w:line="360" w:lineRule="auto"/>
              <w:jc w:val="both"/>
              <w:rPr>
                <w:sz w:val="26"/>
                <w:lang w:val="nl-NL"/>
              </w:rPr>
            </w:pPr>
            <w:r>
              <w:rPr>
                <w:sz w:val="26"/>
                <w:lang w:val="nl-NL"/>
              </w:rPr>
              <w:t>C</w:t>
            </w:r>
            <w:r w:rsidRPr="00554FFA">
              <w:rPr>
                <w:sz w:val="26"/>
                <w:lang w:val="nl-NL"/>
              </w:rPr>
              <w:t>ó</w:t>
            </w:r>
            <w:r>
              <w:rPr>
                <w:sz w:val="26"/>
                <w:lang w:val="nl-NL"/>
              </w:rPr>
              <w:t xml:space="preserve"> tr</w:t>
            </w:r>
            <w:r w:rsidRPr="00554FFA">
              <w:rPr>
                <w:sz w:val="26"/>
                <w:lang w:val="nl-NL"/>
              </w:rPr>
              <w:t>ách</w:t>
            </w:r>
            <w:r>
              <w:rPr>
                <w:sz w:val="26"/>
                <w:lang w:val="nl-NL"/>
              </w:rPr>
              <w:t xml:space="preserve"> nhi</w:t>
            </w:r>
            <w:r w:rsidRPr="00554FFA">
              <w:rPr>
                <w:sz w:val="26"/>
                <w:lang w:val="nl-NL"/>
              </w:rPr>
              <w:t>ệm</w:t>
            </w:r>
            <w:r>
              <w:rPr>
                <w:sz w:val="26"/>
                <w:lang w:val="nl-NL"/>
              </w:rPr>
              <w:t xml:space="preserve"> v</w:t>
            </w:r>
            <w:r w:rsidRPr="00554FFA">
              <w:rPr>
                <w:sz w:val="26"/>
                <w:lang w:val="nl-NL"/>
              </w:rPr>
              <w:t>ới</w:t>
            </w:r>
            <w:r>
              <w:rPr>
                <w:sz w:val="26"/>
                <w:lang w:val="nl-NL"/>
              </w:rPr>
              <w:t xml:space="preserve"> c</w:t>
            </w:r>
            <w:r w:rsidRPr="00554FFA">
              <w:rPr>
                <w:sz w:val="26"/>
                <w:lang w:val="nl-NL"/>
              </w:rPr>
              <w:t>ô</w:t>
            </w:r>
            <w:r>
              <w:rPr>
                <w:sz w:val="26"/>
                <w:lang w:val="nl-NL"/>
              </w:rPr>
              <w:t>ng vi</w:t>
            </w:r>
            <w:r w:rsidRPr="00554FFA">
              <w:rPr>
                <w:sz w:val="26"/>
                <w:lang w:val="nl-NL"/>
              </w:rPr>
              <w:t>ệc</w:t>
            </w:r>
            <w:r>
              <w:rPr>
                <w:sz w:val="26"/>
                <w:lang w:val="nl-NL"/>
              </w:rPr>
              <w:t>, v</w:t>
            </w:r>
            <w:r w:rsidRPr="00554FFA">
              <w:rPr>
                <w:sz w:val="26"/>
                <w:lang w:val="nl-NL"/>
              </w:rPr>
              <w:t>ới</w:t>
            </w:r>
            <w:r>
              <w:rPr>
                <w:sz w:val="26"/>
                <w:lang w:val="nl-NL"/>
              </w:rPr>
              <w:t xml:space="preserve"> x</w:t>
            </w:r>
            <w:r w:rsidRPr="00554FFA">
              <w:rPr>
                <w:sz w:val="26"/>
                <w:lang w:val="nl-NL"/>
              </w:rPr>
              <w:t>ã</w:t>
            </w:r>
            <w:r>
              <w:rPr>
                <w:sz w:val="26"/>
                <w:lang w:val="nl-NL"/>
              </w:rPr>
              <w:t xml:space="preserve"> h</w:t>
            </w:r>
            <w:r w:rsidRPr="00554FFA">
              <w:rPr>
                <w:sz w:val="26"/>
                <w:lang w:val="nl-NL"/>
              </w:rPr>
              <w:t>ội</w:t>
            </w:r>
            <w:r>
              <w:rPr>
                <w:sz w:val="26"/>
                <w:lang w:val="nl-NL"/>
              </w:rPr>
              <w:t>; c</w:t>
            </w:r>
            <w:r w:rsidRPr="00554FFA">
              <w:rPr>
                <w:sz w:val="26"/>
                <w:lang w:val="nl-NL"/>
              </w:rPr>
              <w:t>ó</w:t>
            </w:r>
            <w:r>
              <w:rPr>
                <w:sz w:val="26"/>
                <w:lang w:val="nl-NL"/>
              </w:rPr>
              <w:t xml:space="preserve"> tinh th</w:t>
            </w:r>
            <w:r w:rsidRPr="00554FFA">
              <w:rPr>
                <w:sz w:val="26"/>
                <w:lang w:val="nl-NL"/>
              </w:rPr>
              <w:t>ần</w:t>
            </w:r>
            <w:r>
              <w:rPr>
                <w:sz w:val="26"/>
                <w:lang w:val="nl-NL"/>
              </w:rPr>
              <w:t xml:space="preserve"> h</w:t>
            </w:r>
            <w:r w:rsidRPr="00BC2F3D">
              <w:rPr>
                <w:sz w:val="26"/>
                <w:lang w:val="nl-NL"/>
              </w:rPr>
              <w:t>ọc</w:t>
            </w:r>
            <w:r>
              <w:rPr>
                <w:sz w:val="26"/>
                <w:lang w:val="nl-NL"/>
              </w:rPr>
              <w:t xml:space="preserve"> h</w:t>
            </w:r>
            <w:r w:rsidRPr="00BC2F3D">
              <w:rPr>
                <w:sz w:val="26"/>
                <w:lang w:val="nl-NL"/>
              </w:rPr>
              <w:t>ỏi</w:t>
            </w:r>
            <w:r>
              <w:rPr>
                <w:sz w:val="26"/>
                <w:lang w:val="nl-NL"/>
              </w:rPr>
              <w:t>, c</w:t>
            </w:r>
            <w:r w:rsidRPr="00554FFA">
              <w:rPr>
                <w:sz w:val="26"/>
                <w:lang w:val="nl-NL"/>
              </w:rPr>
              <w:t>ầu</w:t>
            </w:r>
            <w:r>
              <w:rPr>
                <w:sz w:val="26"/>
                <w:lang w:val="nl-NL"/>
              </w:rPr>
              <w:t xml:space="preserve"> ti</w:t>
            </w:r>
            <w:r w:rsidRPr="00554FFA">
              <w:rPr>
                <w:sz w:val="26"/>
                <w:lang w:val="nl-NL"/>
              </w:rPr>
              <w:t>ến</w:t>
            </w:r>
            <w:r>
              <w:rPr>
                <w:sz w:val="26"/>
                <w:lang w:val="nl-NL"/>
              </w:rPr>
              <w:t>, chuy</w:t>
            </w:r>
            <w:r w:rsidRPr="00554FFA">
              <w:rPr>
                <w:sz w:val="26"/>
                <w:lang w:val="nl-NL"/>
              </w:rPr>
              <w:t>ê</w:t>
            </w:r>
            <w:r>
              <w:rPr>
                <w:sz w:val="26"/>
                <w:lang w:val="nl-NL"/>
              </w:rPr>
              <w:t>n nghi</w:t>
            </w:r>
            <w:r w:rsidRPr="00554FFA">
              <w:rPr>
                <w:sz w:val="26"/>
                <w:lang w:val="nl-NL"/>
              </w:rPr>
              <w:t>ệp</w:t>
            </w:r>
            <w:r>
              <w:rPr>
                <w:sz w:val="26"/>
                <w:lang w:val="nl-NL"/>
              </w:rPr>
              <w:t xml:space="preserve"> trong c</w:t>
            </w:r>
            <w:r w:rsidRPr="00554FFA">
              <w:rPr>
                <w:sz w:val="26"/>
                <w:lang w:val="nl-NL"/>
              </w:rPr>
              <w:t>ô</w:t>
            </w:r>
            <w:r>
              <w:rPr>
                <w:sz w:val="26"/>
                <w:lang w:val="nl-NL"/>
              </w:rPr>
              <w:t>ng vi</w:t>
            </w:r>
            <w:r w:rsidRPr="00554FFA">
              <w:rPr>
                <w:sz w:val="26"/>
                <w:lang w:val="nl-NL"/>
              </w:rPr>
              <w:t>ệ</w:t>
            </w:r>
            <w:r>
              <w:rPr>
                <w:sz w:val="26"/>
                <w:lang w:val="nl-NL"/>
              </w:rPr>
              <w:t>c. Tham gia c</w:t>
            </w:r>
            <w:r w:rsidRPr="00554FFA">
              <w:rPr>
                <w:sz w:val="26"/>
                <w:lang w:val="nl-NL"/>
              </w:rPr>
              <w:t>ác</w:t>
            </w:r>
            <w:r>
              <w:rPr>
                <w:sz w:val="26"/>
                <w:lang w:val="nl-NL"/>
              </w:rPr>
              <w:t xml:space="preserve"> ho</w:t>
            </w:r>
            <w:r w:rsidRPr="00554FFA">
              <w:rPr>
                <w:sz w:val="26"/>
                <w:lang w:val="nl-NL"/>
              </w:rPr>
              <w:t>ạt</w:t>
            </w:r>
            <w:r>
              <w:rPr>
                <w:sz w:val="26"/>
                <w:lang w:val="nl-NL"/>
              </w:rPr>
              <w:t xml:space="preserve"> </w:t>
            </w:r>
            <w:r w:rsidRPr="00554FFA">
              <w:rPr>
                <w:rFonts w:hint="cs"/>
                <w:sz w:val="26"/>
                <w:lang w:val="nl-NL"/>
              </w:rPr>
              <w:t>đ</w:t>
            </w:r>
            <w:r w:rsidRPr="00554FFA">
              <w:rPr>
                <w:sz w:val="26"/>
                <w:lang w:val="nl-NL"/>
              </w:rPr>
              <w:t>ộng</w:t>
            </w:r>
            <w:r>
              <w:rPr>
                <w:sz w:val="26"/>
                <w:lang w:val="nl-NL"/>
              </w:rPr>
              <w:t xml:space="preserve"> c</w:t>
            </w:r>
            <w:r w:rsidRPr="00554FFA">
              <w:rPr>
                <w:sz w:val="26"/>
                <w:lang w:val="nl-NL"/>
              </w:rPr>
              <w:t>ộng</w:t>
            </w:r>
            <w:r>
              <w:rPr>
                <w:sz w:val="26"/>
                <w:lang w:val="nl-NL"/>
              </w:rPr>
              <w:t xml:space="preserve"> </w:t>
            </w:r>
            <w:r w:rsidRPr="00554FFA">
              <w:rPr>
                <w:rFonts w:hint="cs"/>
                <w:sz w:val="26"/>
                <w:lang w:val="nl-NL"/>
              </w:rPr>
              <w:t>đ</w:t>
            </w:r>
            <w:r w:rsidRPr="00554FFA">
              <w:rPr>
                <w:sz w:val="26"/>
                <w:lang w:val="nl-NL"/>
              </w:rPr>
              <w:t>ồng</w:t>
            </w:r>
            <w:r>
              <w:rPr>
                <w:sz w:val="26"/>
                <w:lang w:val="nl-NL"/>
              </w:rPr>
              <w:t xml:space="preserve"> v</w:t>
            </w:r>
            <w:r w:rsidRPr="00554FFA">
              <w:rPr>
                <w:sz w:val="26"/>
                <w:lang w:val="nl-NL"/>
              </w:rPr>
              <w:t>à</w:t>
            </w:r>
            <w:r>
              <w:rPr>
                <w:sz w:val="26"/>
                <w:lang w:val="nl-NL"/>
              </w:rPr>
              <w:t xml:space="preserve"> th</w:t>
            </w:r>
            <w:r w:rsidRPr="00554FFA">
              <w:rPr>
                <w:sz w:val="26"/>
                <w:lang w:val="nl-NL"/>
              </w:rPr>
              <w:t>ực</w:t>
            </w:r>
            <w:r>
              <w:rPr>
                <w:sz w:val="26"/>
                <w:lang w:val="nl-NL"/>
              </w:rPr>
              <w:t xml:space="preserve"> hi</w:t>
            </w:r>
            <w:r w:rsidRPr="00554FFA">
              <w:rPr>
                <w:sz w:val="26"/>
                <w:lang w:val="nl-NL"/>
              </w:rPr>
              <w:t>ện</w:t>
            </w:r>
            <w:r>
              <w:rPr>
                <w:sz w:val="26"/>
                <w:lang w:val="nl-NL"/>
              </w:rPr>
              <w:t xml:space="preserve"> tr</w:t>
            </w:r>
            <w:r w:rsidRPr="00554FFA">
              <w:rPr>
                <w:sz w:val="26"/>
                <w:lang w:val="nl-NL"/>
              </w:rPr>
              <w:t>ách</w:t>
            </w:r>
            <w:r>
              <w:rPr>
                <w:sz w:val="26"/>
                <w:lang w:val="nl-NL"/>
              </w:rPr>
              <w:t xml:space="preserve"> nhi</w:t>
            </w:r>
            <w:r w:rsidRPr="00554FFA">
              <w:rPr>
                <w:sz w:val="26"/>
                <w:lang w:val="nl-NL"/>
              </w:rPr>
              <w:t>ệm</w:t>
            </w:r>
            <w:r>
              <w:rPr>
                <w:sz w:val="26"/>
                <w:lang w:val="nl-NL"/>
              </w:rPr>
              <w:t xml:space="preserve"> x</w:t>
            </w:r>
            <w:r w:rsidRPr="00554FFA">
              <w:rPr>
                <w:sz w:val="26"/>
                <w:lang w:val="nl-NL"/>
              </w:rPr>
              <w:t>ã</w:t>
            </w:r>
            <w:r>
              <w:rPr>
                <w:sz w:val="26"/>
                <w:lang w:val="nl-NL"/>
              </w:rPr>
              <w:t xml:space="preserve"> h</w:t>
            </w:r>
            <w:r w:rsidRPr="00554FFA">
              <w:rPr>
                <w:sz w:val="26"/>
                <w:lang w:val="nl-NL"/>
              </w:rPr>
              <w:t>ội</w:t>
            </w:r>
            <w:r w:rsidR="000B0FEC">
              <w:rPr>
                <w:sz w:val="26"/>
                <w:lang w:val="nl-NL"/>
              </w:rPr>
              <w:t>.</w:t>
            </w:r>
          </w:p>
        </w:tc>
      </w:tr>
      <w:tr w:rsidR="00CD026B" w:rsidRPr="00EF17C2" w14:paraId="2ABDD941" w14:textId="77777777" w:rsidTr="00A44C7A">
        <w:trPr>
          <w:jc w:val="center"/>
        </w:trPr>
        <w:tc>
          <w:tcPr>
            <w:tcW w:w="1242" w:type="dxa"/>
            <w:vAlign w:val="center"/>
          </w:tcPr>
          <w:p w14:paraId="2588F357"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w:t>
            </w:r>
            <w:r>
              <w:rPr>
                <w:bCs/>
                <w:sz w:val="26"/>
                <w:szCs w:val="26"/>
              </w:rPr>
              <w:t>9</w:t>
            </w:r>
          </w:p>
        </w:tc>
        <w:tc>
          <w:tcPr>
            <w:tcW w:w="7684" w:type="dxa"/>
          </w:tcPr>
          <w:p w14:paraId="11EC2115" w14:textId="77777777" w:rsidR="00CD026B" w:rsidRDefault="00CD026B" w:rsidP="000B0FEC">
            <w:pPr>
              <w:spacing w:line="360" w:lineRule="auto"/>
              <w:jc w:val="both"/>
              <w:rPr>
                <w:sz w:val="26"/>
                <w:lang w:val="nl-NL"/>
              </w:rPr>
            </w:pPr>
            <w:r>
              <w:rPr>
                <w:sz w:val="26"/>
                <w:lang w:val="nl-NL"/>
              </w:rPr>
              <w:t>Nh</w:t>
            </w:r>
            <w:r w:rsidRPr="00BC2F3D">
              <w:rPr>
                <w:sz w:val="26"/>
                <w:lang w:val="nl-NL"/>
              </w:rPr>
              <w:t>ận</w:t>
            </w:r>
            <w:r>
              <w:rPr>
                <w:sz w:val="26"/>
                <w:lang w:val="nl-NL"/>
              </w:rPr>
              <w:t xml:space="preserve"> th</w:t>
            </w:r>
            <w:r w:rsidRPr="00BC2F3D">
              <w:rPr>
                <w:sz w:val="26"/>
                <w:lang w:val="nl-NL"/>
              </w:rPr>
              <w:t>ức</w:t>
            </w:r>
            <w:r>
              <w:rPr>
                <w:sz w:val="26"/>
                <w:lang w:val="nl-NL"/>
              </w:rPr>
              <w:t xml:space="preserve"> </w:t>
            </w:r>
            <w:r>
              <w:rPr>
                <w:rFonts w:hint="cs"/>
                <w:sz w:val="26"/>
                <w:lang w:val="nl-NL"/>
              </w:rPr>
              <w:t>đư</w:t>
            </w:r>
            <w:r w:rsidRPr="00BC2F3D">
              <w:rPr>
                <w:sz w:val="26"/>
                <w:lang w:val="nl-NL"/>
              </w:rPr>
              <w:t>ợc</w:t>
            </w:r>
            <w:r>
              <w:rPr>
                <w:sz w:val="26"/>
                <w:lang w:val="nl-NL"/>
              </w:rPr>
              <w:t xml:space="preserve"> gi</w:t>
            </w:r>
            <w:r w:rsidRPr="00BC2F3D">
              <w:rPr>
                <w:sz w:val="26"/>
                <w:lang w:val="nl-NL"/>
              </w:rPr>
              <w:t>á</w:t>
            </w:r>
            <w:r>
              <w:rPr>
                <w:sz w:val="26"/>
                <w:lang w:val="nl-NL"/>
              </w:rPr>
              <w:t xml:space="preserve"> tr</w:t>
            </w:r>
            <w:r w:rsidRPr="00BC2F3D">
              <w:rPr>
                <w:sz w:val="26"/>
                <w:lang w:val="nl-NL"/>
              </w:rPr>
              <w:t>ị</w:t>
            </w:r>
            <w:r>
              <w:rPr>
                <w:sz w:val="26"/>
                <w:lang w:val="nl-NL"/>
              </w:rPr>
              <w:t xml:space="preserve"> v</w:t>
            </w:r>
            <w:r w:rsidRPr="00BC2F3D">
              <w:rPr>
                <w:rFonts w:hint="cs"/>
                <w:sz w:val="26"/>
                <w:lang w:val="nl-NL"/>
              </w:rPr>
              <w:t>ă</w:t>
            </w:r>
            <w:r w:rsidRPr="00BC2F3D">
              <w:rPr>
                <w:sz w:val="26"/>
                <w:lang w:val="nl-NL"/>
              </w:rPr>
              <w:t>n</w:t>
            </w:r>
            <w:r>
              <w:rPr>
                <w:sz w:val="26"/>
                <w:lang w:val="nl-NL"/>
              </w:rPr>
              <w:t xml:space="preserve"> h</w:t>
            </w:r>
            <w:r w:rsidRPr="00BC2F3D">
              <w:rPr>
                <w:sz w:val="26"/>
                <w:lang w:val="nl-NL"/>
              </w:rPr>
              <w:t>óa</w:t>
            </w:r>
            <w:r>
              <w:rPr>
                <w:sz w:val="26"/>
                <w:lang w:val="nl-NL"/>
              </w:rPr>
              <w:t xml:space="preserve"> doanh nghi</w:t>
            </w:r>
            <w:r w:rsidRPr="00BC2F3D">
              <w:rPr>
                <w:sz w:val="26"/>
                <w:lang w:val="nl-NL"/>
              </w:rPr>
              <w:t>ệp</w:t>
            </w:r>
            <w:r>
              <w:rPr>
                <w:sz w:val="26"/>
                <w:lang w:val="nl-NL"/>
              </w:rPr>
              <w:t>, c</w:t>
            </w:r>
            <w:r w:rsidRPr="00554FFA">
              <w:rPr>
                <w:sz w:val="26"/>
                <w:lang w:val="nl-NL"/>
              </w:rPr>
              <w:t>ó</w:t>
            </w:r>
            <w:r>
              <w:rPr>
                <w:sz w:val="26"/>
                <w:lang w:val="nl-NL"/>
              </w:rPr>
              <w:t xml:space="preserve"> th</w:t>
            </w:r>
            <w:r w:rsidRPr="00554FFA">
              <w:rPr>
                <w:sz w:val="26"/>
                <w:lang w:val="nl-NL"/>
              </w:rPr>
              <w:t>ái</w:t>
            </w:r>
            <w:r>
              <w:rPr>
                <w:sz w:val="26"/>
                <w:lang w:val="nl-NL"/>
              </w:rPr>
              <w:t xml:space="preserve"> </w:t>
            </w:r>
            <w:r w:rsidRPr="00554FFA">
              <w:rPr>
                <w:rFonts w:hint="cs"/>
                <w:sz w:val="26"/>
                <w:lang w:val="nl-NL"/>
              </w:rPr>
              <w:t>đ</w:t>
            </w:r>
            <w:r w:rsidRPr="00554FFA">
              <w:rPr>
                <w:sz w:val="26"/>
                <w:lang w:val="nl-NL"/>
              </w:rPr>
              <w:t>ộ</w:t>
            </w:r>
            <w:r>
              <w:rPr>
                <w:sz w:val="26"/>
                <w:lang w:val="nl-NL"/>
              </w:rPr>
              <w:t xml:space="preserve"> h</w:t>
            </w:r>
            <w:r w:rsidRPr="00554FFA">
              <w:rPr>
                <w:sz w:val="26"/>
                <w:lang w:val="nl-NL"/>
              </w:rPr>
              <w:t>ợp</w:t>
            </w:r>
            <w:r>
              <w:rPr>
                <w:sz w:val="26"/>
                <w:lang w:val="nl-NL"/>
              </w:rPr>
              <w:t xml:space="preserve"> t</w:t>
            </w:r>
            <w:r w:rsidRPr="00554FFA">
              <w:rPr>
                <w:sz w:val="26"/>
                <w:lang w:val="nl-NL"/>
              </w:rPr>
              <w:t>ác</w:t>
            </w:r>
            <w:r>
              <w:rPr>
                <w:sz w:val="26"/>
                <w:lang w:val="nl-NL"/>
              </w:rPr>
              <w:t>, th</w:t>
            </w:r>
            <w:r w:rsidRPr="00554FFA">
              <w:rPr>
                <w:sz w:val="26"/>
                <w:lang w:val="nl-NL"/>
              </w:rPr>
              <w:t>â</w:t>
            </w:r>
            <w:r>
              <w:rPr>
                <w:sz w:val="26"/>
                <w:lang w:val="nl-NL"/>
              </w:rPr>
              <w:t>n thi</w:t>
            </w:r>
            <w:r w:rsidRPr="00554FFA">
              <w:rPr>
                <w:sz w:val="26"/>
                <w:lang w:val="nl-NL"/>
              </w:rPr>
              <w:t>ện</w:t>
            </w:r>
            <w:r>
              <w:rPr>
                <w:sz w:val="26"/>
                <w:lang w:val="nl-NL"/>
              </w:rPr>
              <w:t xml:space="preserve"> v</w:t>
            </w:r>
            <w:r w:rsidRPr="00554FFA">
              <w:rPr>
                <w:sz w:val="26"/>
                <w:lang w:val="nl-NL"/>
              </w:rPr>
              <w:t>ới</w:t>
            </w:r>
            <w:r>
              <w:rPr>
                <w:sz w:val="26"/>
                <w:lang w:val="nl-NL"/>
              </w:rPr>
              <w:t xml:space="preserve"> </w:t>
            </w:r>
            <w:r w:rsidRPr="00554FFA">
              <w:rPr>
                <w:rFonts w:hint="cs"/>
                <w:sz w:val="26"/>
                <w:lang w:val="nl-NL"/>
              </w:rPr>
              <w:t>đ</w:t>
            </w:r>
            <w:r w:rsidRPr="00554FFA">
              <w:rPr>
                <w:sz w:val="26"/>
                <w:lang w:val="nl-NL"/>
              </w:rPr>
              <w:t>ồng</w:t>
            </w:r>
            <w:r>
              <w:rPr>
                <w:sz w:val="26"/>
                <w:lang w:val="nl-NL"/>
              </w:rPr>
              <w:t xml:space="preserve"> nghi</w:t>
            </w:r>
            <w:r w:rsidRPr="00554FFA">
              <w:rPr>
                <w:sz w:val="26"/>
                <w:lang w:val="nl-NL"/>
              </w:rPr>
              <w:t>ệp</w:t>
            </w:r>
            <w:r w:rsidR="000B0FEC">
              <w:rPr>
                <w:sz w:val="26"/>
                <w:lang w:val="nl-NL"/>
              </w:rPr>
              <w:t xml:space="preserve">. </w:t>
            </w:r>
          </w:p>
        </w:tc>
      </w:tr>
      <w:tr w:rsidR="00CD026B" w:rsidRPr="00EF17C2" w14:paraId="41EDAAA5" w14:textId="77777777" w:rsidTr="00A44C7A">
        <w:trPr>
          <w:jc w:val="center"/>
        </w:trPr>
        <w:tc>
          <w:tcPr>
            <w:tcW w:w="1242" w:type="dxa"/>
            <w:vAlign w:val="center"/>
          </w:tcPr>
          <w:p w14:paraId="5044560C" w14:textId="77777777" w:rsidR="00CD026B" w:rsidRPr="00EF237D" w:rsidRDefault="00CD026B" w:rsidP="00824E46">
            <w:pPr>
              <w:pStyle w:val="ColorfulList-Accent11"/>
              <w:tabs>
                <w:tab w:val="left" w:pos="1170"/>
              </w:tabs>
              <w:spacing w:line="312" w:lineRule="auto"/>
              <w:ind w:left="0"/>
              <w:contextualSpacing w:val="0"/>
              <w:jc w:val="center"/>
              <w:rPr>
                <w:bCs/>
                <w:sz w:val="26"/>
                <w:szCs w:val="26"/>
              </w:rPr>
            </w:pPr>
            <w:r w:rsidRPr="00EF237D">
              <w:rPr>
                <w:bCs/>
                <w:sz w:val="26"/>
                <w:szCs w:val="26"/>
              </w:rPr>
              <w:t>CĐR</w:t>
            </w:r>
            <w:r>
              <w:rPr>
                <w:bCs/>
                <w:sz w:val="26"/>
                <w:szCs w:val="26"/>
              </w:rPr>
              <w:t>10</w:t>
            </w:r>
          </w:p>
        </w:tc>
        <w:tc>
          <w:tcPr>
            <w:tcW w:w="7684" w:type="dxa"/>
          </w:tcPr>
          <w:p w14:paraId="68A5F67B" w14:textId="77777777" w:rsidR="00CD026B" w:rsidRDefault="00CD026B" w:rsidP="000B0FEC">
            <w:pPr>
              <w:spacing w:line="360" w:lineRule="auto"/>
              <w:jc w:val="both"/>
              <w:rPr>
                <w:sz w:val="26"/>
                <w:lang w:val="nl-NL"/>
              </w:rPr>
            </w:pPr>
            <w:r w:rsidRPr="00BC2F3D">
              <w:rPr>
                <w:sz w:val="26"/>
                <w:lang w:val="nl-NL"/>
              </w:rPr>
              <w:t>Chấp hành tốt pháp luật của Nhà Nước, quy chế của doanh nghiệp, cơ quan</w:t>
            </w:r>
            <w:r>
              <w:rPr>
                <w:sz w:val="26"/>
                <w:lang w:val="nl-NL"/>
              </w:rPr>
              <w:t xml:space="preserve">. </w:t>
            </w:r>
          </w:p>
        </w:tc>
      </w:tr>
    </w:tbl>
    <w:p w14:paraId="55B84D3D" w14:textId="77777777" w:rsidR="0041648E" w:rsidRPr="00A44C7A" w:rsidRDefault="00CB26DB" w:rsidP="00F10091">
      <w:pPr>
        <w:pStyle w:val="Body"/>
        <w:tabs>
          <w:tab w:val="left" w:pos="720"/>
        </w:tabs>
        <w:spacing w:after="0" w:line="288" w:lineRule="auto"/>
        <w:ind w:left="360" w:hanging="360"/>
        <w:rPr>
          <w:rFonts w:ascii="Times New Roman" w:hAnsi="Times New Roman"/>
          <w:b/>
          <w:bCs/>
          <w:color w:val="auto"/>
          <w:spacing w:val="6"/>
          <w:sz w:val="26"/>
          <w:szCs w:val="26"/>
        </w:rPr>
      </w:pPr>
      <w:r w:rsidRPr="00B73FE0">
        <w:rPr>
          <w:rFonts w:ascii="Times New Roman" w:hAnsi="Times New Roman"/>
          <w:b/>
          <w:bCs/>
          <w:color w:val="auto"/>
          <w:spacing w:val="6"/>
          <w:sz w:val="26"/>
          <w:szCs w:val="26"/>
        </w:rPr>
        <w:t xml:space="preserve">    </w:t>
      </w:r>
    </w:p>
    <w:p w14:paraId="1A77FA13" w14:textId="77777777" w:rsidR="00BC0BD6" w:rsidRPr="0041037D" w:rsidRDefault="00335A86" w:rsidP="00B84BBD">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360" w:hanging="360"/>
        <w:rPr>
          <w:bCs/>
          <w:sz w:val="26"/>
          <w:szCs w:val="28"/>
          <w:lang w:val="de-DE"/>
        </w:rPr>
      </w:pPr>
      <w:r w:rsidRPr="00CC52E9">
        <w:rPr>
          <w:b/>
          <w:bCs/>
          <w:sz w:val="26"/>
          <w:szCs w:val="26"/>
          <w:lang w:val="vi-VN"/>
        </w:rPr>
        <w:t xml:space="preserve">5. </w:t>
      </w:r>
      <w:r w:rsidR="00D876DC" w:rsidRPr="00770182">
        <w:rPr>
          <w:b/>
          <w:noProof/>
          <w:sz w:val="26"/>
          <w:szCs w:val="26"/>
          <w:lang w:val="vi-VN"/>
        </w:rPr>
        <w:t>Tóm</w:t>
      </w:r>
      <w:r w:rsidR="00D876DC" w:rsidRPr="00B73FE0">
        <w:rPr>
          <w:b/>
          <w:noProof/>
          <w:sz w:val="26"/>
          <w:szCs w:val="26"/>
          <w:lang w:val="vi-VN"/>
        </w:rPr>
        <w:t xml:space="preserve"> tắt nội dung học phần</w:t>
      </w:r>
      <w:r w:rsidR="001261BF" w:rsidRPr="001261BF">
        <w:rPr>
          <w:b/>
          <w:noProof/>
          <w:sz w:val="26"/>
          <w:szCs w:val="26"/>
          <w:lang w:val="vi-VN"/>
        </w:rPr>
        <w:t>:</w:t>
      </w:r>
      <w:r w:rsidR="001261BF" w:rsidRPr="00C15252">
        <w:rPr>
          <w:noProof/>
          <w:sz w:val="26"/>
          <w:szCs w:val="26"/>
          <w:lang w:val="vi-VN"/>
        </w:rPr>
        <w:t xml:space="preserve"> </w:t>
      </w:r>
      <w:r w:rsidR="000B0FEC" w:rsidRPr="0041037D">
        <w:rPr>
          <w:sz w:val="26"/>
          <w:szCs w:val="28"/>
          <w:lang w:val="de-DE"/>
        </w:rPr>
        <w:t xml:space="preserve">Học phần nhằm trang bị kiến thức tổng quan về kế toán ngân hàng; </w:t>
      </w:r>
      <w:r w:rsidR="00BC0BD6" w:rsidRPr="0041037D">
        <w:rPr>
          <w:sz w:val="26"/>
          <w:szCs w:val="28"/>
        </w:rPr>
        <w:t>Hoạt động ngân quỹ;  Hoạt động kinh doanh và đầu tư chứng khoán; Hoạt động huy động vốn, hoạt động tín dụng; Hoạt động thanh toán qua ngân hàng.</w:t>
      </w:r>
    </w:p>
    <w:p w14:paraId="07C16760" w14:textId="77777777" w:rsidR="004F7F8C" w:rsidRPr="00B73FE0" w:rsidRDefault="00335A86"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360" w:hanging="360"/>
        <w:rPr>
          <w:rFonts w:eastAsia="Times New Roman"/>
          <w:sz w:val="26"/>
          <w:szCs w:val="26"/>
        </w:rPr>
      </w:pPr>
      <w:r w:rsidRPr="002846DB">
        <w:rPr>
          <w:b/>
          <w:bCs/>
          <w:spacing w:val="6"/>
          <w:sz w:val="26"/>
          <w:szCs w:val="26"/>
          <w:lang w:val="fr-FR"/>
        </w:rPr>
        <w:t>6</w:t>
      </w:r>
      <w:r w:rsidR="00CB26DB" w:rsidRPr="002846DB">
        <w:rPr>
          <w:b/>
          <w:bCs/>
          <w:sz w:val="26"/>
          <w:szCs w:val="26"/>
          <w:lang w:val="fr-FR"/>
        </w:rPr>
        <w:t xml:space="preserve">. </w:t>
      </w:r>
      <w:r w:rsidR="00CB26DB" w:rsidRPr="00B73FE0">
        <w:rPr>
          <w:b/>
          <w:bCs/>
          <w:sz w:val="26"/>
          <w:szCs w:val="26"/>
        </w:rPr>
        <w:t>Nộ</w:t>
      </w:r>
      <w:r w:rsidR="00CB26DB" w:rsidRPr="00B73FE0">
        <w:rPr>
          <w:b/>
          <w:bCs/>
          <w:sz w:val="26"/>
          <w:szCs w:val="26"/>
          <w:lang w:val="it-IT"/>
        </w:rPr>
        <w:t>i dung chi ti</w:t>
      </w:r>
      <w:r w:rsidR="00CB26DB" w:rsidRPr="00B73FE0">
        <w:rPr>
          <w:b/>
          <w:bCs/>
          <w:sz w:val="26"/>
          <w:szCs w:val="26"/>
        </w:rPr>
        <w:t>ết học phầ</w:t>
      </w:r>
      <w:r w:rsidR="00CB26DB" w:rsidRPr="00B73FE0">
        <w:rPr>
          <w:b/>
          <w:bCs/>
          <w:sz w:val="26"/>
          <w:szCs w:val="26"/>
          <w:lang w:val="de-DE"/>
        </w:rPr>
        <w:t>n</w:t>
      </w:r>
      <w:r w:rsidR="00CB26DB" w:rsidRPr="00B73FE0">
        <w:rPr>
          <w:b/>
          <w:bCs/>
          <w:sz w:val="26"/>
          <w:szCs w:val="26"/>
        </w:rPr>
        <w:t>:</w:t>
      </w:r>
      <w:r w:rsidR="00CB26DB" w:rsidRPr="00B73FE0">
        <w:rPr>
          <w:sz w:val="26"/>
          <w:szCs w:val="26"/>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D026B" w:rsidRPr="00701B77" w14:paraId="706873D3" w14:textId="77777777" w:rsidTr="0034602A">
        <w:tc>
          <w:tcPr>
            <w:tcW w:w="1384" w:type="dxa"/>
          </w:tcPr>
          <w:p w14:paraId="21A77165" w14:textId="77777777" w:rsidR="00CD026B" w:rsidRPr="00701B77" w:rsidRDefault="00CD026B" w:rsidP="00824E46">
            <w:pPr>
              <w:pStyle w:val="Default"/>
              <w:spacing w:line="312" w:lineRule="auto"/>
              <w:jc w:val="center"/>
              <w:rPr>
                <w:b/>
                <w:bCs/>
                <w:sz w:val="26"/>
                <w:szCs w:val="26"/>
                <w:lang w:val="nl-NL"/>
              </w:rPr>
            </w:pPr>
            <w:r>
              <w:rPr>
                <w:b/>
                <w:bCs/>
                <w:sz w:val="26"/>
                <w:szCs w:val="26"/>
                <w:lang w:val="nl-NL"/>
              </w:rPr>
              <w:t>Chương</w:t>
            </w:r>
          </w:p>
        </w:tc>
        <w:tc>
          <w:tcPr>
            <w:tcW w:w="7796" w:type="dxa"/>
          </w:tcPr>
          <w:p w14:paraId="2FB5E6EA" w14:textId="77777777" w:rsidR="00CD026B" w:rsidRPr="00701B77" w:rsidRDefault="00CD026B" w:rsidP="00824E46">
            <w:pPr>
              <w:pStyle w:val="Default"/>
              <w:spacing w:line="312" w:lineRule="auto"/>
              <w:jc w:val="center"/>
              <w:rPr>
                <w:b/>
                <w:bCs/>
                <w:szCs w:val="26"/>
                <w:lang w:val="nl-NL"/>
              </w:rPr>
            </w:pPr>
            <w:r w:rsidRPr="00701B77">
              <w:rPr>
                <w:b/>
                <w:bCs/>
                <w:szCs w:val="26"/>
                <w:lang w:val="nl-NL"/>
              </w:rPr>
              <w:t>Nội dung</w:t>
            </w:r>
          </w:p>
        </w:tc>
      </w:tr>
      <w:tr w:rsidR="00CD026B" w:rsidRPr="00701B77" w14:paraId="10860234" w14:textId="77777777" w:rsidTr="0034602A">
        <w:tc>
          <w:tcPr>
            <w:tcW w:w="1384" w:type="dxa"/>
          </w:tcPr>
          <w:p w14:paraId="7230572A" w14:textId="77777777" w:rsidR="00CD026B" w:rsidRPr="00701B77" w:rsidRDefault="00CD026B" w:rsidP="00824E46">
            <w:pPr>
              <w:spacing w:line="312" w:lineRule="auto"/>
              <w:jc w:val="center"/>
              <w:rPr>
                <w:b/>
                <w:bCs/>
                <w:sz w:val="26"/>
                <w:szCs w:val="26"/>
              </w:rPr>
            </w:pPr>
            <w:r>
              <w:rPr>
                <w:b/>
                <w:bCs/>
                <w:sz w:val="26"/>
                <w:szCs w:val="26"/>
                <w:lang w:val="nl-NL"/>
              </w:rPr>
              <w:t>Chương</w:t>
            </w:r>
            <w:r w:rsidRPr="00701B77">
              <w:rPr>
                <w:b/>
                <w:bCs/>
                <w:sz w:val="26"/>
                <w:szCs w:val="26"/>
              </w:rPr>
              <w:t xml:space="preserve"> 1</w:t>
            </w:r>
          </w:p>
        </w:tc>
        <w:tc>
          <w:tcPr>
            <w:tcW w:w="7796" w:type="dxa"/>
          </w:tcPr>
          <w:p w14:paraId="438CEDA7" w14:textId="77777777" w:rsidR="00CD026B" w:rsidRPr="00701B77" w:rsidRDefault="00CD026B" w:rsidP="00824E46">
            <w:pPr>
              <w:spacing w:line="312" w:lineRule="auto"/>
              <w:jc w:val="center"/>
              <w:rPr>
                <w:b/>
                <w:bCs/>
                <w:sz w:val="26"/>
                <w:szCs w:val="26"/>
              </w:rPr>
            </w:pPr>
            <w:r w:rsidRPr="001311FD">
              <w:rPr>
                <w:sz w:val="26"/>
                <w:szCs w:val="26"/>
              </w:rPr>
              <w:t>NHỮNG VẤN ĐỀ CƠ BẢN VỀ KẾ TOÁN NGÂN HÀNG</w:t>
            </w:r>
          </w:p>
        </w:tc>
      </w:tr>
      <w:tr w:rsidR="00CD026B" w:rsidRPr="003E1451" w14:paraId="107302AA" w14:textId="77777777" w:rsidTr="0034602A">
        <w:tc>
          <w:tcPr>
            <w:tcW w:w="1384" w:type="dxa"/>
            <w:vAlign w:val="center"/>
          </w:tcPr>
          <w:p w14:paraId="000F32E7" w14:textId="77777777" w:rsidR="00CD026B" w:rsidRPr="00604CBC" w:rsidRDefault="00CD026B" w:rsidP="00824E46">
            <w:pPr>
              <w:pStyle w:val="Default"/>
              <w:spacing w:line="312" w:lineRule="auto"/>
              <w:jc w:val="center"/>
              <w:rPr>
                <w:sz w:val="26"/>
                <w:szCs w:val="26"/>
                <w:lang w:val="nl-NL"/>
              </w:rPr>
            </w:pPr>
            <w:r w:rsidRPr="00604CBC">
              <w:rPr>
                <w:sz w:val="26"/>
                <w:szCs w:val="26"/>
                <w:lang w:val="nl-NL"/>
              </w:rPr>
              <w:t>1.1.</w:t>
            </w:r>
          </w:p>
        </w:tc>
        <w:tc>
          <w:tcPr>
            <w:tcW w:w="7796" w:type="dxa"/>
          </w:tcPr>
          <w:p w14:paraId="62206942" w14:textId="77777777" w:rsidR="00CD026B" w:rsidRPr="00742D1C" w:rsidRDefault="00CD026B" w:rsidP="00824E46">
            <w:pPr>
              <w:spacing w:line="340" w:lineRule="exact"/>
              <w:jc w:val="both"/>
              <w:rPr>
                <w:sz w:val="26"/>
                <w:szCs w:val="26"/>
              </w:rPr>
            </w:pPr>
            <w:r w:rsidRPr="00742D1C">
              <w:rPr>
                <w:color w:val="000000"/>
                <w:spacing w:val="-3"/>
                <w:sz w:val="26"/>
                <w:szCs w:val="26"/>
              </w:rPr>
              <w:t>Đối tượng và đặc điểm đối tượng kế toán ngân hàng</w:t>
            </w:r>
          </w:p>
        </w:tc>
      </w:tr>
      <w:tr w:rsidR="00CD026B" w:rsidRPr="003E1451" w14:paraId="07A25FF6" w14:textId="77777777" w:rsidTr="0034602A">
        <w:tc>
          <w:tcPr>
            <w:tcW w:w="1384" w:type="dxa"/>
            <w:vAlign w:val="center"/>
          </w:tcPr>
          <w:p w14:paraId="2739F446" w14:textId="77777777" w:rsidR="00CD026B" w:rsidRPr="00604CBC" w:rsidRDefault="00CD026B" w:rsidP="00824E46">
            <w:pPr>
              <w:pStyle w:val="Default"/>
              <w:spacing w:line="312" w:lineRule="auto"/>
              <w:jc w:val="center"/>
              <w:rPr>
                <w:sz w:val="26"/>
                <w:szCs w:val="26"/>
                <w:lang w:val="nl-NL"/>
              </w:rPr>
            </w:pPr>
            <w:r w:rsidRPr="00604CBC">
              <w:rPr>
                <w:sz w:val="26"/>
                <w:szCs w:val="26"/>
                <w:lang w:val="nl-NL"/>
              </w:rPr>
              <w:t>1.</w:t>
            </w:r>
            <w:r>
              <w:rPr>
                <w:sz w:val="26"/>
                <w:szCs w:val="26"/>
                <w:lang w:val="nl-NL"/>
              </w:rPr>
              <w:t>2</w:t>
            </w:r>
            <w:r w:rsidRPr="00604CBC">
              <w:rPr>
                <w:sz w:val="26"/>
                <w:szCs w:val="26"/>
                <w:lang w:val="nl-NL"/>
              </w:rPr>
              <w:t>.</w:t>
            </w:r>
          </w:p>
        </w:tc>
        <w:tc>
          <w:tcPr>
            <w:tcW w:w="7796" w:type="dxa"/>
          </w:tcPr>
          <w:p w14:paraId="755CE3F7" w14:textId="77777777" w:rsidR="00CD026B" w:rsidRPr="00742D1C" w:rsidRDefault="00CD026B" w:rsidP="00824E46">
            <w:pPr>
              <w:spacing w:line="340" w:lineRule="exact"/>
              <w:jc w:val="both"/>
              <w:rPr>
                <w:sz w:val="26"/>
                <w:szCs w:val="26"/>
              </w:rPr>
            </w:pPr>
            <w:r w:rsidRPr="00742D1C">
              <w:rPr>
                <w:sz w:val="26"/>
                <w:szCs w:val="26"/>
              </w:rPr>
              <w:t>Mục tiêu kế toán ngân hàng</w:t>
            </w:r>
          </w:p>
        </w:tc>
      </w:tr>
      <w:tr w:rsidR="00CD026B" w:rsidRPr="003E1451" w14:paraId="3E56FB50" w14:textId="77777777" w:rsidTr="0034602A">
        <w:tc>
          <w:tcPr>
            <w:tcW w:w="1384" w:type="dxa"/>
            <w:vAlign w:val="center"/>
          </w:tcPr>
          <w:p w14:paraId="7B482320" w14:textId="77777777" w:rsidR="00CD026B" w:rsidRPr="00604CBC" w:rsidRDefault="00CD026B" w:rsidP="00824E46">
            <w:pPr>
              <w:pStyle w:val="Default"/>
              <w:spacing w:line="312" w:lineRule="auto"/>
              <w:jc w:val="center"/>
              <w:rPr>
                <w:sz w:val="26"/>
                <w:szCs w:val="26"/>
                <w:lang w:val="nl-NL"/>
              </w:rPr>
            </w:pPr>
            <w:r>
              <w:rPr>
                <w:sz w:val="26"/>
                <w:szCs w:val="26"/>
                <w:lang w:val="nl-NL"/>
              </w:rPr>
              <w:t>1.3.</w:t>
            </w:r>
          </w:p>
        </w:tc>
        <w:tc>
          <w:tcPr>
            <w:tcW w:w="7796" w:type="dxa"/>
          </w:tcPr>
          <w:p w14:paraId="19787CC3" w14:textId="77777777" w:rsidR="00CD026B" w:rsidRPr="00742D1C" w:rsidRDefault="00CD026B" w:rsidP="00824E46">
            <w:pPr>
              <w:spacing w:line="340" w:lineRule="exact"/>
              <w:jc w:val="both"/>
              <w:rPr>
                <w:sz w:val="26"/>
                <w:szCs w:val="26"/>
              </w:rPr>
            </w:pPr>
            <w:r w:rsidRPr="00742D1C">
              <w:rPr>
                <w:sz w:val="26"/>
                <w:szCs w:val="26"/>
              </w:rPr>
              <w:t>Đặc điểm kế toán ngân hàng</w:t>
            </w:r>
          </w:p>
        </w:tc>
      </w:tr>
      <w:tr w:rsidR="00CD026B" w:rsidRPr="003E1451" w14:paraId="7A8EE54A" w14:textId="77777777" w:rsidTr="0034602A">
        <w:tc>
          <w:tcPr>
            <w:tcW w:w="1384" w:type="dxa"/>
            <w:vAlign w:val="center"/>
          </w:tcPr>
          <w:p w14:paraId="29F407ED" w14:textId="77777777" w:rsidR="00CD026B" w:rsidRPr="00604CBC" w:rsidRDefault="00CD026B" w:rsidP="00824E46">
            <w:pPr>
              <w:pStyle w:val="Default"/>
              <w:spacing w:line="312" w:lineRule="auto"/>
              <w:jc w:val="center"/>
              <w:rPr>
                <w:sz w:val="26"/>
                <w:szCs w:val="26"/>
                <w:lang w:val="nl-NL"/>
              </w:rPr>
            </w:pPr>
            <w:r>
              <w:rPr>
                <w:sz w:val="26"/>
                <w:szCs w:val="26"/>
                <w:lang w:val="nl-NL"/>
              </w:rPr>
              <w:t>1.4.</w:t>
            </w:r>
          </w:p>
        </w:tc>
        <w:tc>
          <w:tcPr>
            <w:tcW w:w="7796" w:type="dxa"/>
          </w:tcPr>
          <w:p w14:paraId="11E0DD1A" w14:textId="77777777" w:rsidR="00CD026B" w:rsidRPr="00742D1C" w:rsidRDefault="00CD026B" w:rsidP="00824E46">
            <w:pPr>
              <w:spacing w:line="340" w:lineRule="exact"/>
              <w:jc w:val="both"/>
              <w:rPr>
                <w:sz w:val="26"/>
                <w:szCs w:val="26"/>
              </w:rPr>
            </w:pPr>
            <w:r w:rsidRPr="00742D1C">
              <w:rPr>
                <w:sz w:val="26"/>
                <w:szCs w:val="26"/>
              </w:rPr>
              <w:t xml:space="preserve">Chứng từ kế toán ngân hàng </w:t>
            </w:r>
          </w:p>
        </w:tc>
      </w:tr>
      <w:tr w:rsidR="00CD026B" w:rsidRPr="003E1451" w14:paraId="3568FE35" w14:textId="77777777" w:rsidTr="0034602A">
        <w:tc>
          <w:tcPr>
            <w:tcW w:w="1384" w:type="dxa"/>
            <w:vAlign w:val="center"/>
          </w:tcPr>
          <w:p w14:paraId="56FF4696" w14:textId="77777777" w:rsidR="00CD026B" w:rsidRPr="00604CBC" w:rsidRDefault="00CD026B" w:rsidP="00824E46">
            <w:pPr>
              <w:pStyle w:val="Default"/>
              <w:spacing w:line="312" w:lineRule="auto"/>
              <w:jc w:val="center"/>
              <w:rPr>
                <w:sz w:val="26"/>
                <w:szCs w:val="26"/>
                <w:lang w:val="nl-NL"/>
              </w:rPr>
            </w:pPr>
            <w:r>
              <w:rPr>
                <w:sz w:val="26"/>
                <w:szCs w:val="26"/>
                <w:lang w:val="nl-NL"/>
              </w:rPr>
              <w:t>1.5.</w:t>
            </w:r>
          </w:p>
        </w:tc>
        <w:tc>
          <w:tcPr>
            <w:tcW w:w="7796" w:type="dxa"/>
          </w:tcPr>
          <w:p w14:paraId="1A43C854" w14:textId="77777777" w:rsidR="00CD026B" w:rsidRPr="00742D1C" w:rsidRDefault="00CD026B" w:rsidP="00824E46">
            <w:pPr>
              <w:spacing w:line="340" w:lineRule="exact"/>
              <w:jc w:val="both"/>
              <w:rPr>
                <w:sz w:val="26"/>
                <w:szCs w:val="26"/>
              </w:rPr>
            </w:pPr>
            <w:r w:rsidRPr="00742D1C">
              <w:rPr>
                <w:sz w:val="26"/>
                <w:szCs w:val="26"/>
              </w:rPr>
              <w:t>Hệ thống tài khoản</w:t>
            </w:r>
          </w:p>
        </w:tc>
      </w:tr>
      <w:tr w:rsidR="00CD026B" w:rsidRPr="00701B77" w14:paraId="5439769C" w14:textId="77777777" w:rsidTr="0034602A">
        <w:tc>
          <w:tcPr>
            <w:tcW w:w="1384" w:type="dxa"/>
          </w:tcPr>
          <w:p w14:paraId="17ECF9DE" w14:textId="77777777" w:rsidR="00CD026B" w:rsidRPr="00604CBC" w:rsidRDefault="00CD026B" w:rsidP="00824E46">
            <w:pPr>
              <w:spacing w:line="312" w:lineRule="auto"/>
              <w:jc w:val="center"/>
              <w:rPr>
                <w:b/>
                <w:bCs/>
                <w:sz w:val="26"/>
                <w:szCs w:val="26"/>
              </w:rPr>
            </w:pPr>
            <w:r w:rsidRPr="00604CBC">
              <w:rPr>
                <w:b/>
                <w:bCs/>
                <w:sz w:val="26"/>
                <w:szCs w:val="26"/>
                <w:lang w:val="nl-NL"/>
              </w:rPr>
              <w:t>Chương</w:t>
            </w:r>
            <w:r w:rsidRPr="00604CBC">
              <w:rPr>
                <w:b/>
                <w:bCs/>
                <w:sz w:val="26"/>
                <w:szCs w:val="26"/>
              </w:rPr>
              <w:t xml:space="preserve"> 2</w:t>
            </w:r>
          </w:p>
        </w:tc>
        <w:tc>
          <w:tcPr>
            <w:tcW w:w="7796" w:type="dxa"/>
          </w:tcPr>
          <w:p w14:paraId="793A7F7A" w14:textId="77777777" w:rsidR="00CD026B" w:rsidRPr="00604CBC" w:rsidRDefault="00CD026B" w:rsidP="00824E46">
            <w:pPr>
              <w:spacing w:line="312" w:lineRule="auto"/>
              <w:rPr>
                <w:b/>
                <w:bCs/>
                <w:sz w:val="26"/>
                <w:szCs w:val="26"/>
              </w:rPr>
            </w:pPr>
            <w:r w:rsidRPr="001311FD">
              <w:rPr>
                <w:sz w:val="26"/>
                <w:szCs w:val="26"/>
              </w:rPr>
              <w:t>KẾ TOÁN NGHIỆP VỤ NGÂN QUỸ</w:t>
            </w:r>
          </w:p>
        </w:tc>
      </w:tr>
      <w:tr w:rsidR="00CD026B" w:rsidRPr="003E1451" w14:paraId="1523CD1F" w14:textId="77777777" w:rsidTr="0034602A">
        <w:tc>
          <w:tcPr>
            <w:tcW w:w="1384" w:type="dxa"/>
          </w:tcPr>
          <w:p w14:paraId="3B883249" w14:textId="77777777" w:rsidR="00CD026B" w:rsidRPr="00604CBC" w:rsidRDefault="00CD026B" w:rsidP="00824E46">
            <w:pPr>
              <w:pStyle w:val="Default"/>
              <w:spacing w:line="312" w:lineRule="auto"/>
              <w:jc w:val="center"/>
              <w:rPr>
                <w:sz w:val="26"/>
                <w:szCs w:val="26"/>
                <w:lang w:val="nl-NL"/>
              </w:rPr>
            </w:pPr>
            <w:r w:rsidRPr="00604CBC">
              <w:rPr>
                <w:sz w:val="26"/>
                <w:szCs w:val="26"/>
                <w:lang w:val="vi-VN"/>
              </w:rPr>
              <w:t>2</w:t>
            </w:r>
            <w:r w:rsidRPr="00604CBC">
              <w:rPr>
                <w:sz w:val="26"/>
                <w:szCs w:val="26"/>
                <w:lang w:val="nl-NL"/>
              </w:rPr>
              <w:t>.1.</w:t>
            </w:r>
          </w:p>
        </w:tc>
        <w:tc>
          <w:tcPr>
            <w:tcW w:w="7796" w:type="dxa"/>
          </w:tcPr>
          <w:p w14:paraId="72FDFEC5" w14:textId="77777777" w:rsidR="00CD026B" w:rsidRPr="00BE29AC" w:rsidRDefault="00CD026B" w:rsidP="00824E46">
            <w:pPr>
              <w:spacing w:line="340" w:lineRule="exact"/>
              <w:jc w:val="both"/>
              <w:rPr>
                <w:sz w:val="26"/>
                <w:szCs w:val="26"/>
              </w:rPr>
            </w:pPr>
            <w:r w:rsidRPr="00BE29AC">
              <w:rPr>
                <w:sz w:val="26"/>
                <w:szCs w:val="26"/>
              </w:rPr>
              <w:t>Một số lý thuyết về kế toán nghiệp vụ ngân quỹ trong Ngân hàng thương mại</w:t>
            </w:r>
          </w:p>
        </w:tc>
      </w:tr>
      <w:tr w:rsidR="00CD026B" w:rsidRPr="003E1451" w14:paraId="10152BFE" w14:textId="77777777" w:rsidTr="0034602A">
        <w:tc>
          <w:tcPr>
            <w:tcW w:w="1384" w:type="dxa"/>
          </w:tcPr>
          <w:p w14:paraId="1980D3FD" w14:textId="77777777" w:rsidR="00CD026B" w:rsidRPr="00604CBC" w:rsidRDefault="00CD026B" w:rsidP="00824E46">
            <w:pPr>
              <w:pStyle w:val="Default"/>
              <w:spacing w:line="312" w:lineRule="auto"/>
              <w:jc w:val="center"/>
              <w:rPr>
                <w:sz w:val="26"/>
                <w:szCs w:val="26"/>
                <w:lang w:val="vi-VN"/>
              </w:rPr>
            </w:pPr>
            <w:r w:rsidRPr="00604CBC">
              <w:rPr>
                <w:sz w:val="26"/>
                <w:szCs w:val="26"/>
                <w:lang w:val="vi-VN"/>
              </w:rPr>
              <w:t>2</w:t>
            </w:r>
            <w:r w:rsidRPr="00604CBC">
              <w:rPr>
                <w:sz w:val="26"/>
                <w:szCs w:val="26"/>
                <w:lang w:val="nl-NL"/>
              </w:rPr>
              <w:t>.2.</w:t>
            </w:r>
          </w:p>
        </w:tc>
        <w:tc>
          <w:tcPr>
            <w:tcW w:w="7796" w:type="dxa"/>
          </w:tcPr>
          <w:p w14:paraId="7E514D73" w14:textId="77777777" w:rsidR="00CD026B" w:rsidRPr="00BE29AC" w:rsidRDefault="00CD026B" w:rsidP="00824E46">
            <w:pPr>
              <w:spacing w:line="340" w:lineRule="exact"/>
              <w:jc w:val="both"/>
              <w:rPr>
                <w:sz w:val="26"/>
                <w:szCs w:val="26"/>
              </w:rPr>
            </w:pPr>
            <w:r w:rsidRPr="00BE29AC">
              <w:rPr>
                <w:sz w:val="26"/>
                <w:szCs w:val="26"/>
              </w:rPr>
              <w:t>Các tài khoản sử dụng chủ yếu trong nghiệp vụ ngân quỹ</w:t>
            </w:r>
          </w:p>
        </w:tc>
      </w:tr>
      <w:tr w:rsidR="00CD026B" w:rsidRPr="00701B77" w14:paraId="095D2E11" w14:textId="77777777" w:rsidTr="0034602A">
        <w:tc>
          <w:tcPr>
            <w:tcW w:w="1384" w:type="dxa"/>
          </w:tcPr>
          <w:p w14:paraId="17456274" w14:textId="77777777" w:rsidR="00CD026B" w:rsidRPr="00604CBC" w:rsidRDefault="00CD026B" w:rsidP="00824E46">
            <w:pPr>
              <w:pStyle w:val="Default"/>
              <w:spacing w:line="312" w:lineRule="auto"/>
              <w:jc w:val="center"/>
              <w:rPr>
                <w:sz w:val="26"/>
                <w:szCs w:val="26"/>
              </w:rPr>
            </w:pPr>
            <w:r w:rsidRPr="00604CBC">
              <w:rPr>
                <w:sz w:val="26"/>
                <w:szCs w:val="26"/>
              </w:rPr>
              <w:lastRenderedPageBreak/>
              <w:t>2.3.</w:t>
            </w:r>
          </w:p>
        </w:tc>
        <w:tc>
          <w:tcPr>
            <w:tcW w:w="7796" w:type="dxa"/>
          </w:tcPr>
          <w:p w14:paraId="5BDEB1F0" w14:textId="77777777" w:rsidR="00CD026B" w:rsidRPr="00BE29AC" w:rsidRDefault="00CD026B" w:rsidP="00824E46">
            <w:pPr>
              <w:spacing w:line="340" w:lineRule="exact"/>
              <w:jc w:val="both"/>
              <w:rPr>
                <w:sz w:val="26"/>
                <w:szCs w:val="26"/>
              </w:rPr>
            </w:pPr>
            <w:r w:rsidRPr="00BE29AC">
              <w:rPr>
                <w:sz w:val="26"/>
                <w:szCs w:val="26"/>
              </w:rPr>
              <w:t>Các trường hợp hạch toán chủ yếu đối với nghiệp vụ ngân quỹ</w:t>
            </w:r>
          </w:p>
        </w:tc>
      </w:tr>
      <w:tr w:rsidR="00CD026B" w:rsidRPr="00701B77" w14:paraId="1A045522" w14:textId="77777777" w:rsidTr="0034602A">
        <w:tc>
          <w:tcPr>
            <w:tcW w:w="1384" w:type="dxa"/>
          </w:tcPr>
          <w:p w14:paraId="56BCE88A" w14:textId="77777777" w:rsidR="00CD026B" w:rsidRPr="00604CBC" w:rsidRDefault="00CD026B" w:rsidP="00824E46">
            <w:pPr>
              <w:spacing w:line="312" w:lineRule="auto"/>
              <w:jc w:val="center"/>
              <w:rPr>
                <w:b/>
                <w:bCs/>
                <w:sz w:val="26"/>
                <w:szCs w:val="26"/>
              </w:rPr>
            </w:pPr>
            <w:r w:rsidRPr="00604CBC">
              <w:rPr>
                <w:b/>
                <w:bCs/>
                <w:sz w:val="26"/>
                <w:szCs w:val="26"/>
                <w:lang w:val="nl-NL"/>
              </w:rPr>
              <w:t>Chương</w:t>
            </w:r>
            <w:r w:rsidRPr="00604CBC">
              <w:rPr>
                <w:b/>
                <w:bCs/>
                <w:sz w:val="26"/>
                <w:szCs w:val="26"/>
              </w:rPr>
              <w:t xml:space="preserve"> 3</w:t>
            </w:r>
          </w:p>
        </w:tc>
        <w:tc>
          <w:tcPr>
            <w:tcW w:w="7796" w:type="dxa"/>
          </w:tcPr>
          <w:p w14:paraId="2831CFF9" w14:textId="77777777" w:rsidR="00CD026B" w:rsidRPr="00604CBC" w:rsidRDefault="00CD026B" w:rsidP="00824E46">
            <w:pPr>
              <w:spacing w:line="312" w:lineRule="auto"/>
              <w:rPr>
                <w:b/>
                <w:sz w:val="26"/>
                <w:szCs w:val="26"/>
              </w:rPr>
            </w:pPr>
            <w:r w:rsidRPr="002D4251">
              <w:rPr>
                <w:sz w:val="26"/>
                <w:szCs w:val="26"/>
              </w:rPr>
              <w:t>KẾ TOÁN NGHIỆP VỤ KINH DOANH VÀ ĐẦU TƯ CHỨNG KHOÁN</w:t>
            </w:r>
          </w:p>
        </w:tc>
      </w:tr>
      <w:tr w:rsidR="00CD026B" w:rsidRPr="00701B77" w14:paraId="4F4C47FB" w14:textId="77777777" w:rsidTr="0034602A">
        <w:tc>
          <w:tcPr>
            <w:tcW w:w="1384" w:type="dxa"/>
          </w:tcPr>
          <w:p w14:paraId="3342AC61" w14:textId="77777777" w:rsidR="00CD026B" w:rsidRPr="00604CBC" w:rsidRDefault="00CD026B" w:rsidP="00824E46">
            <w:pPr>
              <w:pStyle w:val="Default"/>
              <w:spacing w:line="312" w:lineRule="auto"/>
              <w:jc w:val="center"/>
              <w:rPr>
                <w:sz w:val="26"/>
                <w:szCs w:val="26"/>
              </w:rPr>
            </w:pPr>
            <w:r w:rsidRPr="00604CBC">
              <w:rPr>
                <w:sz w:val="26"/>
                <w:szCs w:val="26"/>
              </w:rPr>
              <w:t>3.1.</w:t>
            </w:r>
          </w:p>
        </w:tc>
        <w:tc>
          <w:tcPr>
            <w:tcW w:w="7796" w:type="dxa"/>
          </w:tcPr>
          <w:p w14:paraId="1FDBD377" w14:textId="77777777" w:rsidR="00CD026B" w:rsidRPr="00842DE9" w:rsidRDefault="00CD026B" w:rsidP="00824E46">
            <w:pPr>
              <w:spacing w:line="340" w:lineRule="exact"/>
              <w:jc w:val="both"/>
              <w:rPr>
                <w:sz w:val="26"/>
                <w:szCs w:val="26"/>
              </w:rPr>
            </w:pPr>
            <w:r w:rsidRPr="00842DE9">
              <w:rPr>
                <w:sz w:val="26"/>
                <w:szCs w:val="26"/>
              </w:rPr>
              <w:t>Một số vấn đề về nghiệp vụ kinh doanh và đầu tư chứng khoán</w:t>
            </w:r>
          </w:p>
        </w:tc>
      </w:tr>
      <w:tr w:rsidR="00CD026B" w:rsidRPr="00701B77" w14:paraId="62B413D4" w14:textId="77777777" w:rsidTr="0034602A">
        <w:tc>
          <w:tcPr>
            <w:tcW w:w="1384" w:type="dxa"/>
          </w:tcPr>
          <w:p w14:paraId="3C725A86" w14:textId="77777777" w:rsidR="00CD026B" w:rsidRPr="00604CBC" w:rsidRDefault="00CD026B" w:rsidP="00824E46">
            <w:pPr>
              <w:pStyle w:val="Default"/>
              <w:spacing w:line="312" w:lineRule="auto"/>
              <w:jc w:val="center"/>
              <w:rPr>
                <w:sz w:val="26"/>
                <w:szCs w:val="26"/>
              </w:rPr>
            </w:pPr>
            <w:r w:rsidRPr="00604CBC">
              <w:rPr>
                <w:sz w:val="26"/>
                <w:szCs w:val="26"/>
              </w:rPr>
              <w:t>3.2.</w:t>
            </w:r>
          </w:p>
        </w:tc>
        <w:tc>
          <w:tcPr>
            <w:tcW w:w="7796" w:type="dxa"/>
          </w:tcPr>
          <w:p w14:paraId="0A07A791" w14:textId="77777777" w:rsidR="00CD026B" w:rsidRPr="00842DE9" w:rsidRDefault="00CD026B" w:rsidP="00824E46">
            <w:pPr>
              <w:spacing w:line="340" w:lineRule="exact"/>
              <w:jc w:val="both"/>
              <w:rPr>
                <w:sz w:val="26"/>
                <w:szCs w:val="26"/>
              </w:rPr>
            </w:pPr>
            <w:r w:rsidRPr="00842DE9">
              <w:rPr>
                <w:sz w:val="26"/>
                <w:szCs w:val="26"/>
              </w:rPr>
              <w:t>Tài khoản sử dụng và các trường hợp hạch toán chủ yếu đối với chứng khoán kinh doanh</w:t>
            </w:r>
          </w:p>
        </w:tc>
      </w:tr>
      <w:tr w:rsidR="00CD026B" w:rsidRPr="00701B77" w14:paraId="1C52F2F8" w14:textId="77777777" w:rsidTr="0034602A">
        <w:tc>
          <w:tcPr>
            <w:tcW w:w="1384" w:type="dxa"/>
          </w:tcPr>
          <w:p w14:paraId="3169A806" w14:textId="77777777" w:rsidR="00CD026B" w:rsidRPr="00604CBC" w:rsidRDefault="00CD026B" w:rsidP="00824E46">
            <w:pPr>
              <w:pStyle w:val="Default"/>
              <w:spacing w:line="312" w:lineRule="auto"/>
              <w:jc w:val="center"/>
              <w:rPr>
                <w:sz w:val="26"/>
                <w:szCs w:val="26"/>
              </w:rPr>
            </w:pPr>
            <w:r w:rsidRPr="00604CBC">
              <w:rPr>
                <w:sz w:val="26"/>
                <w:szCs w:val="26"/>
              </w:rPr>
              <w:t>3.</w:t>
            </w:r>
            <w:r>
              <w:rPr>
                <w:sz w:val="26"/>
                <w:szCs w:val="26"/>
              </w:rPr>
              <w:t>3</w:t>
            </w:r>
            <w:r w:rsidRPr="00604CBC">
              <w:rPr>
                <w:sz w:val="26"/>
                <w:szCs w:val="26"/>
              </w:rPr>
              <w:t>.</w:t>
            </w:r>
          </w:p>
        </w:tc>
        <w:tc>
          <w:tcPr>
            <w:tcW w:w="7796" w:type="dxa"/>
          </w:tcPr>
          <w:p w14:paraId="3D5FB942" w14:textId="77777777" w:rsidR="00CD026B" w:rsidRPr="00842DE9" w:rsidRDefault="00CD026B" w:rsidP="00824E46">
            <w:pPr>
              <w:spacing w:line="340" w:lineRule="exact"/>
              <w:jc w:val="both"/>
              <w:rPr>
                <w:sz w:val="26"/>
                <w:szCs w:val="26"/>
              </w:rPr>
            </w:pPr>
            <w:r w:rsidRPr="00842DE9">
              <w:rPr>
                <w:sz w:val="26"/>
                <w:szCs w:val="26"/>
              </w:rPr>
              <w:t>Tài khoản sử dụng và các trường hợp hạch toán chủ yếu đối với chứng khoán đầu tư sẵn sàng để bán</w:t>
            </w:r>
          </w:p>
        </w:tc>
      </w:tr>
      <w:tr w:rsidR="00CD026B" w:rsidRPr="00701B77" w14:paraId="265AE217" w14:textId="77777777" w:rsidTr="0034602A">
        <w:tc>
          <w:tcPr>
            <w:tcW w:w="1384" w:type="dxa"/>
          </w:tcPr>
          <w:p w14:paraId="353FCD57" w14:textId="77777777" w:rsidR="00CD026B" w:rsidRPr="00604CBC" w:rsidRDefault="00CD026B" w:rsidP="00824E46">
            <w:pPr>
              <w:pStyle w:val="Default"/>
              <w:spacing w:line="312" w:lineRule="auto"/>
              <w:jc w:val="center"/>
              <w:rPr>
                <w:sz w:val="26"/>
                <w:szCs w:val="26"/>
              </w:rPr>
            </w:pPr>
            <w:r w:rsidRPr="00604CBC">
              <w:rPr>
                <w:sz w:val="26"/>
                <w:szCs w:val="26"/>
              </w:rPr>
              <w:t>3.</w:t>
            </w:r>
            <w:r>
              <w:rPr>
                <w:sz w:val="26"/>
                <w:szCs w:val="26"/>
              </w:rPr>
              <w:t>4</w:t>
            </w:r>
            <w:r w:rsidRPr="00604CBC">
              <w:rPr>
                <w:sz w:val="26"/>
                <w:szCs w:val="26"/>
              </w:rPr>
              <w:t>.</w:t>
            </w:r>
          </w:p>
        </w:tc>
        <w:tc>
          <w:tcPr>
            <w:tcW w:w="7796" w:type="dxa"/>
          </w:tcPr>
          <w:p w14:paraId="6BB553C0" w14:textId="77777777" w:rsidR="00CD026B" w:rsidRPr="00842DE9" w:rsidRDefault="00CD026B" w:rsidP="00824E46">
            <w:pPr>
              <w:spacing w:line="340" w:lineRule="exact"/>
              <w:jc w:val="both"/>
              <w:rPr>
                <w:sz w:val="26"/>
                <w:szCs w:val="26"/>
              </w:rPr>
            </w:pPr>
            <w:r w:rsidRPr="00842DE9">
              <w:rPr>
                <w:sz w:val="26"/>
                <w:szCs w:val="26"/>
              </w:rPr>
              <w:t>Tài khoản sử dụng và các trường hợp hạch toán chủ yếu đối với chứng khoán đầu tư giữ đến ngày đáo hạn</w:t>
            </w:r>
          </w:p>
        </w:tc>
      </w:tr>
      <w:tr w:rsidR="00CD026B" w:rsidRPr="00701B77" w14:paraId="5A81E2BF" w14:textId="77777777" w:rsidTr="0034602A">
        <w:tc>
          <w:tcPr>
            <w:tcW w:w="1384" w:type="dxa"/>
          </w:tcPr>
          <w:p w14:paraId="07A05138" w14:textId="77777777" w:rsidR="00CD026B" w:rsidRPr="00604CBC" w:rsidRDefault="00CD026B" w:rsidP="00824E46">
            <w:pPr>
              <w:spacing w:line="312" w:lineRule="auto"/>
              <w:jc w:val="center"/>
              <w:rPr>
                <w:b/>
                <w:bCs/>
                <w:sz w:val="26"/>
                <w:szCs w:val="26"/>
              </w:rPr>
            </w:pPr>
            <w:r w:rsidRPr="00604CBC">
              <w:rPr>
                <w:b/>
                <w:bCs/>
                <w:sz w:val="26"/>
                <w:szCs w:val="26"/>
                <w:lang w:val="nl-NL"/>
              </w:rPr>
              <w:t>Chương</w:t>
            </w:r>
            <w:r w:rsidRPr="00604CBC">
              <w:rPr>
                <w:b/>
                <w:bCs/>
                <w:sz w:val="26"/>
                <w:szCs w:val="26"/>
              </w:rPr>
              <w:t xml:space="preserve"> 4</w:t>
            </w:r>
          </w:p>
        </w:tc>
        <w:tc>
          <w:tcPr>
            <w:tcW w:w="7796" w:type="dxa"/>
          </w:tcPr>
          <w:p w14:paraId="2C58820C" w14:textId="77777777" w:rsidR="00CD026B" w:rsidRPr="00604CBC" w:rsidRDefault="00CD026B" w:rsidP="00824E46">
            <w:pPr>
              <w:spacing w:line="312" w:lineRule="auto"/>
              <w:jc w:val="both"/>
              <w:rPr>
                <w:b/>
                <w:sz w:val="26"/>
                <w:szCs w:val="26"/>
              </w:rPr>
            </w:pPr>
            <w:r w:rsidRPr="007F1B73">
              <w:rPr>
                <w:sz w:val="26"/>
                <w:szCs w:val="26"/>
              </w:rPr>
              <w:t>KẾ TOÁN NGHIỆP VỤ HUY ĐỘNG VỐN</w:t>
            </w:r>
          </w:p>
        </w:tc>
      </w:tr>
      <w:tr w:rsidR="00CD026B" w:rsidRPr="00701B77" w14:paraId="300A1B7E" w14:textId="77777777" w:rsidTr="0034602A">
        <w:tc>
          <w:tcPr>
            <w:tcW w:w="1384" w:type="dxa"/>
          </w:tcPr>
          <w:p w14:paraId="43E491CD" w14:textId="77777777" w:rsidR="00CD026B" w:rsidRPr="00604CBC" w:rsidRDefault="00CD026B" w:rsidP="00824E46">
            <w:pPr>
              <w:spacing w:line="312" w:lineRule="auto"/>
              <w:jc w:val="center"/>
              <w:rPr>
                <w:bCs/>
                <w:sz w:val="26"/>
                <w:szCs w:val="26"/>
              </w:rPr>
            </w:pPr>
            <w:r w:rsidRPr="00604CBC">
              <w:rPr>
                <w:bCs/>
                <w:sz w:val="26"/>
                <w:szCs w:val="26"/>
              </w:rPr>
              <w:t>4.1.</w:t>
            </w:r>
          </w:p>
        </w:tc>
        <w:tc>
          <w:tcPr>
            <w:tcW w:w="7796" w:type="dxa"/>
          </w:tcPr>
          <w:p w14:paraId="32BA4C33" w14:textId="77777777" w:rsidR="00CD026B" w:rsidRPr="00535DFA" w:rsidRDefault="00CD026B" w:rsidP="00824E46">
            <w:pPr>
              <w:spacing w:line="340" w:lineRule="exact"/>
              <w:rPr>
                <w:sz w:val="26"/>
                <w:szCs w:val="26"/>
              </w:rPr>
            </w:pPr>
            <w:r w:rsidRPr="00535DFA">
              <w:rPr>
                <w:sz w:val="26"/>
                <w:szCs w:val="26"/>
              </w:rPr>
              <w:t>Ý nghĩa nhiệm vụ kế toán huy động vốn</w:t>
            </w:r>
          </w:p>
        </w:tc>
      </w:tr>
      <w:tr w:rsidR="00CD026B" w:rsidRPr="003E1451" w14:paraId="7FEBE279" w14:textId="77777777" w:rsidTr="0034602A">
        <w:tc>
          <w:tcPr>
            <w:tcW w:w="1384" w:type="dxa"/>
          </w:tcPr>
          <w:p w14:paraId="0ECD77E2" w14:textId="77777777" w:rsidR="00CD026B" w:rsidRPr="00604CBC" w:rsidRDefault="00CD026B" w:rsidP="00824E46">
            <w:pPr>
              <w:spacing w:line="312" w:lineRule="auto"/>
              <w:jc w:val="center"/>
              <w:rPr>
                <w:bCs/>
                <w:sz w:val="26"/>
                <w:szCs w:val="26"/>
              </w:rPr>
            </w:pPr>
            <w:r w:rsidRPr="00604CBC">
              <w:rPr>
                <w:bCs/>
                <w:sz w:val="26"/>
                <w:szCs w:val="26"/>
              </w:rPr>
              <w:t>4.2.</w:t>
            </w:r>
          </w:p>
        </w:tc>
        <w:tc>
          <w:tcPr>
            <w:tcW w:w="7796" w:type="dxa"/>
          </w:tcPr>
          <w:p w14:paraId="7B7CDB09" w14:textId="77777777" w:rsidR="00CD026B" w:rsidRPr="00535DFA" w:rsidRDefault="00CD026B" w:rsidP="00824E46">
            <w:pPr>
              <w:spacing w:line="340" w:lineRule="exact"/>
              <w:rPr>
                <w:sz w:val="26"/>
                <w:szCs w:val="26"/>
              </w:rPr>
            </w:pPr>
            <w:r w:rsidRPr="00535DFA">
              <w:rPr>
                <w:sz w:val="26"/>
                <w:szCs w:val="26"/>
              </w:rPr>
              <w:t>Kế toán huy động vốn bằng tiền gửi</w:t>
            </w:r>
          </w:p>
        </w:tc>
      </w:tr>
      <w:tr w:rsidR="00CD026B" w:rsidRPr="00701B77" w14:paraId="51928781" w14:textId="77777777" w:rsidTr="0034602A">
        <w:tc>
          <w:tcPr>
            <w:tcW w:w="1384" w:type="dxa"/>
          </w:tcPr>
          <w:p w14:paraId="175C460D" w14:textId="77777777" w:rsidR="00CD026B" w:rsidRPr="00604CBC" w:rsidRDefault="00CD026B" w:rsidP="00824E46">
            <w:pPr>
              <w:spacing w:line="312" w:lineRule="auto"/>
              <w:jc w:val="center"/>
              <w:rPr>
                <w:bCs/>
                <w:sz w:val="26"/>
                <w:szCs w:val="26"/>
              </w:rPr>
            </w:pPr>
            <w:r w:rsidRPr="00604CBC">
              <w:rPr>
                <w:bCs/>
                <w:sz w:val="26"/>
                <w:szCs w:val="26"/>
              </w:rPr>
              <w:t>4.3.</w:t>
            </w:r>
          </w:p>
        </w:tc>
        <w:tc>
          <w:tcPr>
            <w:tcW w:w="7796" w:type="dxa"/>
          </w:tcPr>
          <w:p w14:paraId="49F83192" w14:textId="77777777" w:rsidR="00CD026B" w:rsidRPr="00535DFA" w:rsidRDefault="00CD026B" w:rsidP="00824E46">
            <w:pPr>
              <w:spacing w:line="340" w:lineRule="exact"/>
              <w:rPr>
                <w:b/>
                <w:sz w:val="26"/>
                <w:szCs w:val="26"/>
              </w:rPr>
            </w:pPr>
            <w:r w:rsidRPr="00535DFA">
              <w:rPr>
                <w:sz w:val="26"/>
                <w:szCs w:val="26"/>
              </w:rPr>
              <w:t xml:space="preserve">Kế toán phát hành giấy tờ có giá  </w:t>
            </w:r>
          </w:p>
        </w:tc>
      </w:tr>
      <w:tr w:rsidR="00CD026B" w:rsidRPr="00701B77" w14:paraId="622719FB" w14:textId="77777777" w:rsidTr="0034602A">
        <w:tc>
          <w:tcPr>
            <w:tcW w:w="1384" w:type="dxa"/>
          </w:tcPr>
          <w:p w14:paraId="7D65350E" w14:textId="77777777" w:rsidR="00CD026B" w:rsidRPr="00604CBC" w:rsidRDefault="00CD026B" w:rsidP="00824E46">
            <w:pPr>
              <w:spacing w:line="312" w:lineRule="auto"/>
              <w:jc w:val="center"/>
              <w:rPr>
                <w:b/>
                <w:bCs/>
                <w:sz w:val="26"/>
                <w:szCs w:val="26"/>
              </w:rPr>
            </w:pPr>
            <w:r w:rsidRPr="00604CBC">
              <w:rPr>
                <w:b/>
                <w:bCs/>
                <w:sz w:val="26"/>
                <w:szCs w:val="26"/>
                <w:lang w:val="nl-NL"/>
              </w:rPr>
              <w:t>Chương</w:t>
            </w:r>
            <w:r w:rsidRPr="00604CBC">
              <w:rPr>
                <w:b/>
                <w:bCs/>
                <w:sz w:val="26"/>
                <w:szCs w:val="26"/>
              </w:rPr>
              <w:t xml:space="preserve"> 5</w:t>
            </w:r>
          </w:p>
        </w:tc>
        <w:tc>
          <w:tcPr>
            <w:tcW w:w="7796" w:type="dxa"/>
          </w:tcPr>
          <w:p w14:paraId="2EB14815" w14:textId="77777777" w:rsidR="00CD026B" w:rsidRPr="00604CBC" w:rsidRDefault="00CD026B" w:rsidP="00824E46">
            <w:pPr>
              <w:spacing w:line="312" w:lineRule="auto"/>
              <w:rPr>
                <w:b/>
                <w:sz w:val="26"/>
                <w:szCs w:val="26"/>
              </w:rPr>
            </w:pPr>
            <w:r w:rsidRPr="007F1B73">
              <w:rPr>
                <w:sz w:val="26"/>
                <w:szCs w:val="26"/>
              </w:rPr>
              <w:t>KẾ TOÁN NGHIỆP VỤ CHO VAY</w:t>
            </w:r>
            <w:r w:rsidRPr="00716BEE">
              <w:rPr>
                <w:sz w:val="26"/>
                <w:szCs w:val="26"/>
              </w:rPr>
              <w:t xml:space="preserve"> </w:t>
            </w:r>
          </w:p>
        </w:tc>
      </w:tr>
      <w:tr w:rsidR="00CD026B" w:rsidRPr="00701B77" w14:paraId="2E065C73" w14:textId="77777777" w:rsidTr="0034602A">
        <w:tc>
          <w:tcPr>
            <w:tcW w:w="1384" w:type="dxa"/>
          </w:tcPr>
          <w:p w14:paraId="111C8F8C" w14:textId="77777777" w:rsidR="00CD026B" w:rsidRPr="00604CBC" w:rsidRDefault="00CD026B" w:rsidP="00824E46">
            <w:pPr>
              <w:spacing w:line="312" w:lineRule="auto"/>
              <w:jc w:val="center"/>
              <w:rPr>
                <w:bCs/>
                <w:sz w:val="26"/>
                <w:szCs w:val="26"/>
              </w:rPr>
            </w:pPr>
            <w:r w:rsidRPr="00604CBC">
              <w:rPr>
                <w:bCs/>
                <w:sz w:val="26"/>
                <w:szCs w:val="26"/>
              </w:rPr>
              <w:t>5.1.</w:t>
            </w:r>
          </w:p>
        </w:tc>
        <w:tc>
          <w:tcPr>
            <w:tcW w:w="7796" w:type="dxa"/>
          </w:tcPr>
          <w:p w14:paraId="0FBBADC7" w14:textId="77777777" w:rsidR="00CD026B" w:rsidRPr="002159C7" w:rsidRDefault="00CD026B" w:rsidP="00824E46">
            <w:pPr>
              <w:spacing w:line="340" w:lineRule="exact"/>
              <w:jc w:val="both"/>
              <w:rPr>
                <w:sz w:val="26"/>
                <w:szCs w:val="26"/>
              </w:rPr>
            </w:pPr>
            <w:r w:rsidRPr="002159C7">
              <w:rPr>
                <w:sz w:val="26"/>
                <w:szCs w:val="26"/>
              </w:rPr>
              <w:t>Khái quát chung về nghiệp vụ cho vay</w:t>
            </w:r>
          </w:p>
        </w:tc>
      </w:tr>
      <w:tr w:rsidR="00CD026B" w:rsidRPr="00701B77" w14:paraId="2878472A" w14:textId="77777777" w:rsidTr="0034602A">
        <w:tc>
          <w:tcPr>
            <w:tcW w:w="1384" w:type="dxa"/>
          </w:tcPr>
          <w:p w14:paraId="4515613F" w14:textId="77777777" w:rsidR="00CD026B" w:rsidRPr="00604CBC" w:rsidRDefault="00CD026B" w:rsidP="00824E46">
            <w:pPr>
              <w:spacing w:line="312" w:lineRule="auto"/>
              <w:jc w:val="center"/>
              <w:rPr>
                <w:bCs/>
                <w:sz w:val="26"/>
                <w:szCs w:val="26"/>
              </w:rPr>
            </w:pPr>
            <w:r w:rsidRPr="00604CBC">
              <w:rPr>
                <w:bCs/>
                <w:sz w:val="26"/>
                <w:szCs w:val="26"/>
              </w:rPr>
              <w:t>5.2.</w:t>
            </w:r>
          </w:p>
        </w:tc>
        <w:tc>
          <w:tcPr>
            <w:tcW w:w="7796" w:type="dxa"/>
          </w:tcPr>
          <w:p w14:paraId="604093F0" w14:textId="77777777" w:rsidR="00CD026B" w:rsidRPr="002159C7" w:rsidRDefault="00CD026B" w:rsidP="00824E46">
            <w:pPr>
              <w:spacing w:line="340" w:lineRule="exact"/>
              <w:jc w:val="both"/>
              <w:rPr>
                <w:sz w:val="26"/>
                <w:szCs w:val="26"/>
              </w:rPr>
            </w:pPr>
            <w:r w:rsidRPr="002159C7">
              <w:rPr>
                <w:sz w:val="26"/>
                <w:szCs w:val="26"/>
              </w:rPr>
              <w:t>Kế toán nghiệp vụ cho vay</w:t>
            </w:r>
          </w:p>
        </w:tc>
      </w:tr>
      <w:tr w:rsidR="00CD026B" w:rsidRPr="00701B77" w14:paraId="284814B3" w14:textId="77777777" w:rsidTr="0034602A">
        <w:tc>
          <w:tcPr>
            <w:tcW w:w="1384" w:type="dxa"/>
          </w:tcPr>
          <w:p w14:paraId="294EDC18" w14:textId="77777777" w:rsidR="00CD026B" w:rsidRPr="00604CBC" w:rsidRDefault="00CD026B" w:rsidP="00824E46">
            <w:pPr>
              <w:spacing w:line="312" w:lineRule="auto"/>
              <w:jc w:val="center"/>
              <w:rPr>
                <w:bCs/>
                <w:sz w:val="26"/>
                <w:szCs w:val="26"/>
              </w:rPr>
            </w:pPr>
            <w:r w:rsidRPr="00604CBC">
              <w:rPr>
                <w:b/>
                <w:bCs/>
                <w:sz w:val="26"/>
                <w:szCs w:val="26"/>
                <w:lang w:val="nl-NL"/>
              </w:rPr>
              <w:t>Chương</w:t>
            </w:r>
            <w:r w:rsidRPr="00604CBC">
              <w:rPr>
                <w:b/>
                <w:bCs/>
                <w:sz w:val="26"/>
                <w:szCs w:val="26"/>
              </w:rPr>
              <w:t xml:space="preserve"> </w:t>
            </w:r>
            <w:r>
              <w:rPr>
                <w:b/>
                <w:bCs/>
                <w:sz w:val="26"/>
                <w:szCs w:val="26"/>
              </w:rPr>
              <w:t>6</w:t>
            </w:r>
          </w:p>
        </w:tc>
        <w:tc>
          <w:tcPr>
            <w:tcW w:w="7796" w:type="dxa"/>
          </w:tcPr>
          <w:p w14:paraId="515E4348" w14:textId="77777777" w:rsidR="00CD026B" w:rsidRPr="002159C7" w:rsidRDefault="00CD026B" w:rsidP="00824E46">
            <w:pPr>
              <w:spacing w:line="340" w:lineRule="exact"/>
              <w:jc w:val="both"/>
              <w:rPr>
                <w:sz w:val="26"/>
                <w:szCs w:val="26"/>
              </w:rPr>
            </w:pPr>
            <w:r w:rsidRPr="007F1B73">
              <w:rPr>
                <w:sz w:val="26"/>
                <w:szCs w:val="26"/>
              </w:rPr>
              <w:t xml:space="preserve">KẾ TOÁN </w:t>
            </w:r>
            <w:r>
              <w:rPr>
                <w:sz w:val="26"/>
                <w:szCs w:val="26"/>
              </w:rPr>
              <w:t>CÁC HÌNH THỨC THANH TOÁN TRONG NƯỚC QUA HỆ THỐNG NGÂN HÀNG THƯƠNG MẠI</w:t>
            </w:r>
          </w:p>
        </w:tc>
      </w:tr>
      <w:tr w:rsidR="00CD026B" w:rsidRPr="00701B77" w14:paraId="1B18D022" w14:textId="77777777" w:rsidTr="0034602A">
        <w:tc>
          <w:tcPr>
            <w:tcW w:w="1384" w:type="dxa"/>
          </w:tcPr>
          <w:p w14:paraId="704ECDF2" w14:textId="77777777" w:rsidR="00CD026B" w:rsidRPr="00604CBC" w:rsidRDefault="00CD026B" w:rsidP="00824E46">
            <w:pPr>
              <w:spacing w:line="312" w:lineRule="auto"/>
              <w:jc w:val="center"/>
              <w:rPr>
                <w:bCs/>
                <w:sz w:val="26"/>
                <w:szCs w:val="26"/>
              </w:rPr>
            </w:pPr>
            <w:r>
              <w:rPr>
                <w:sz w:val="26"/>
                <w:szCs w:val="26"/>
              </w:rPr>
              <w:t>6.1.</w:t>
            </w:r>
          </w:p>
        </w:tc>
        <w:tc>
          <w:tcPr>
            <w:tcW w:w="7796" w:type="dxa"/>
          </w:tcPr>
          <w:p w14:paraId="1A3FC297" w14:textId="77777777" w:rsidR="00CD026B" w:rsidRPr="00615299" w:rsidRDefault="00CD026B" w:rsidP="00824E46">
            <w:pPr>
              <w:spacing w:line="340" w:lineRule="exact"/>
              <w:jc w:val="both"/>
              <w:rPr>
                <w:sz w:val="26"/>
                <w:szCs w:val="26"/>
              </w:rPr>
            </w:pPr>
            <w:r w:rsidRPr="00615299">
              <w:rPr>
                <w:sz w:val="26"/>
                <w:szCs w:val="26"/>
              </w:rPr>
              <w:t>Một số vấn đề chung về thanh toán qua ngân hàng</w:t>
            </w:r>
          </w:p>
        </w:tc>
      </w:tr>
      <w:tr w:rsidR="00CD026B" w:rsidRPr="00701B77" w14:paraId="1A123021" w14:textId="77777777" w:rsidTr="0034602A">
        <w:tc>
          <w:tcPr>
            <w:tcW w:w="1384" w:type="dxa"/>
          </w:tcPr>
          <w:p w14:paraId="21F56173" w14:textId="77777777" w:rsidR="00CD026B" w:rsidRPr="00604CBC" w:rsidRDefault="00CD026B" w:rsidP="00824E46">
            <w:pPr>
              <w:spacing w:line="312" w:lineRule="auto"/>
              <w:jc w:val="center"/>
              <w:rPr>
                <w:bCs/>
                <w:sz w:val="26"/>
                <w:szCs w:val="26"/>
              </w:rPr>
            </w:pPr>
            <w:r>
              <w:rPr>
                <w:sz w:val="26"/>
                <w:szCs w:val="26"/>
              </w:rPr>
              <w:t>6.2.</w:t>
            </w:r>
          </w:p>
        </w:tc>
        <w:tc>
          <w:tcPr>
            <w:tcW w:w="7796" w:type="dxa"/>
          </w:tcPr>
          <w:p w14:paraId="5DA83BFD" w14:textId="77777777" w:rsidR="00CD026B" w:rsidRPr="00615299" w:rsidRDefault="00CD026B" w:rsidP="00824E46">
            <w:pPr>
              <w:spacing w:line="340" w:lineRule="exact"/>
              <w:jc w:val="both"/>
              <w:rPr>
                <w:sz w:val="26"/>
                <w:szCs w:val="26"/>
              </w:rPr>
            </w:pPr>
            <w:r w:rsidRPr="00615299">
              <w:rPr>
                <w:sz w:val="26"/>
                <w:szCs w:val="26"/>
              </w:rPr>
              <w:t>Kế toán hình thức thanh toán ủy nhiệm chi/lệnh chi</w:t>
            </w:r>
          </w:p>
        </w:tc>
      </w:tr>
      <w:tr w:rsidR="00CD026B" w:rsidRPr="00701B77" w14:paraId="70FF4240" w14:textId="77777777" w:rsidTr="0034602A">
        <w:tc>
          <w:tcPr>
            <w:tcW w:w="1384" w:type="dxa"/>
          </w:tcPr>
          <w:p w14:paraId="46CD25F3" w14:textId="77777777" w:rsidR="00CD026B" w:rsidRPr="00604CBC" w:rsidRDefault="00CD026B" w:rsidP="00824E46">
            <w:pPr>
              <w:spacing w:line="312" w:lineRule="auto"/>
              <w:jc w:val="center"/>
              <w:rPr>
                <w:bCs/>
                <w:sz w:val="26"/>
                <w:szCs w:val="26"/>
              </w:rPr>
            </w:pPr>
            <w:r>
              <w:rPr>
                <w:sz w:val="26"/>
                <w:szCs w:val="26"/>
              </w:rPr>
              <w:t>6.3.</w:t>
            </w:r>
          </w:p>
        </w:tc>
        <w:tc>
          <w:tcPr>
            <w:tcW w:w="7796" w:type="dxa"/>
          </w:tcPr>
          <w:p w14:paraId="4735AB73" w14:textId="77777777" w:rsidR="00CD026B" w:rsidRPr="00615299" w:rsidRDefault="00CD026B" w:rsidP="00824E46">
            <w:pPr>
              <w:spacing w:line="340" w:lineRule="exact"/>
              <w:jc w:val="both"/>
              <w:rPr>
                <w:sz w:val="26"/>
                <w:szCs w:val="26"/>
              </w:rPr>
            </w:pPr>
            <w:r w:rsidRPr="00615299">
              <w:rPr>
                <w:sz w:val="26"/>
                <w:szCs w:val="26"/>
              </w:rPr>
              <w:t>Kế toán hình thức chuyển tiền khác ngân hàng</w:t>
            </w:r>
          </w:p>
        </w:tc>
      </w:tr>
      <w:tr w:rsidR="00CD026B" w:rsidRPr="00701B77" w14:paraId="0ABFB798" w14:textId="77777777" w:rsidTr="0034602A">
        <w:tc>
          <w:tcPr>
            <w:tcW w:w="1384" w:type="dxa"/>
          </w:tcPr>
          <w:p w14:paraId="0B9D8B89" w14:textId="77777777" w:rsidR="00CD026B" w:rsidRPr="00604CBC" w:rsidRDefault="00CD026B" w:rsidP="00824E46">
            <w:pPr>
              <w:spacing w:line="312" w:lineRule="auto"/>
              <w:jc w:val="center"/>
              <w:rPr>
                <w:bCs/>
                <w:sz w:val="26"/>
                <w:szCs w:val="26"/>
              </w:rPr>
            </w:pPr>
            <w:r>
              <w:rPr>
                <w:sz w:val="26"/>
                <w:szCs w:val="26"/>
              </w:rPr>
              <w:t>6.4.</w:t>
            </w:r>
          </w:p>
        </w:tc>
        <w:tc>
          <w:tcPr>
            <w:tcW w:w="7796" w:type="dxa"/>
          </w:tcPr>
          <w:p w14:paraId="35FECB08" w14:textId="77777777" w:rsidR="00CD026B" w:rsidRPr="00615299" w:rsidRDefault="00CD026B" w:rsidP="00824E46">
            <w:pPr>
              <w:spacing w:line="340" w:lineRule="exact"/>
              <w:jc w:val="both"/>
              <w:rPr>
                <w:sz w:val="26"/>
                <w:szCs w:val="26"/>
              </w:rPr>
            </w:pPr>
            <w:r w:rsidRPr="00615299">
              <w:rPr>
                <w:sz w:val="26"/>
                <w:szCs w:val="26"/>
              </w:rPr>
              <w:t>Kế toán hình thức séc chuyển khoản</w:t>
            </w:r>
          </w:p>
        </w:tc>
      </w:tr>
      <w:tr w:rsidR="00CD026B" w:rsidRPr="00701B77" w14:paraId="4E5627C9" w14:textId="77777777" w:rsidTr="0034602A">
        <w:tc>
          <w:tcPr>
            <w:tcW w:w="1384" w:type="dxa"/>
          </w:tcPr>
          <w:p w14:paraId="77F2F2D8" w14:textId="77777777" w:rsidR="00CD026B" w:rsidRPr="00604CBC" w:rsidRDefault="00CD026B" w:rsidP="00824E46">
            <w:pPr>
              <w:spacing w:line="312" w:lineRule="auto"/>
              <w:jc w:val="center"/>
              <w:rPr>
                <w:bCs/>
                <w:sz w:val="26"/>
                <w:szCs w:val="26"/>
              </w:rPr>
            </w:pPr>
            <w:r>
              <w:rPr>
                <w:sz w:val="26"/>
                <w:szCs w:val="26"/>
              </w:rPr>
              <w:t>6.5.</w:t>
            </w:r>
          </w:p>
        </w:tc>
        <w:tc>
          <w:tcPr>
            <w:tcW w:w="7796" w:type="dxa"/>
          </w:tcPr>
          <w:p w14:paraId="3E5B4440" w14:textId="77777777" w:rsidR="00CD026B" w:rsidRPr="00615299" w:rsidRDefault="00CD026B" w:rsidP="00824E46">
            <w:pPr>
              <w:spacing w:line="340" w:lineRule="exact"/>
              <w:jc w:val="both"/>
              <w:rPr>
                <w:sz w:val="26"/>
                <w:szCs w:val="26"/>
              </w:rPr>
            </w:pPr>
            <w:r w:rsidRPr="00615299">
              <w:rPr>
                <w:sz w:val="26"/>
                <w:szCs w:val="26"/>
              </w:rPr>
              <w:t>Kế toán hình thức séc tiền mặt</w:t>
            </w:r>
          </w:p>
        </w:tc>
      </w:tr>
      <w:tr w:rsidR="00CD026B" w:rsidRPr="00701B77" w14:paraId="47863459" w14:textId="77777777" w:rsidTr="0034602A">
        <w:tc>
          <w:tcPr>
            <w:tcW w:w="1384" w:type="dxa"/>
          </w:tcPr>
          <w:p w14:paraId="5A41305F" w14:textId="77777777" w:rsidR="00CD026B" w:rsidRPr="00604CBC" w:rsidRDefault="00CD026B" w:rsidP="00824E46">
            <w:pPr>
              <w:spacing w:line="312" w:lineRule="auto"/>
              <w:jc w:val="center"/>
              <w:rPr>
                <w:bCs/>
                <w:sz w:val="26"/>
                <w:szCs w:val="26"/>
              </w:rPr>
            </w:pPr>
            <w:r>
              <w:rPr>
                <w:sz w:val="26"/>
                <w:szCs w:val="26"/>
              </w:rPr>
              <w:t>6.6.</w:t>
            </w:r>
          </w:p>
        </w:tc>
        <w:tc>
          <w:tcPr>
            <w:tcW w:w="7796" w:type="dxa"/>
          </w:tcPr>
          <w:p w14:paraId="11E98B00" w14:textId="77777777" w:rsidR="00CD026B" w:rsidRPr="00615299" w:rsidRDefault="00CD026B" w:rsidP="00824E46">
            <w:pPr>
              <w:spacing w:line="340" w:lineRule="exact"/>
              <w:jc w:val="both"/>
              <w:rPr>
                <w:sz w:val="26"/>
                <w:szCs w:val="26"/>
              </w:rPr>
            </w:pPr>
            <w:r w:rsidRPr="00615299">
              <w:rPr>
                <w:sz w:val="26"/>
                <w:szCs w:val="26"/>
              </w:rPr>
              <w:t>Kế toán hình thức séc bảo chi</w:t>
            </w:r>
          </w:p>
        </w:tc>
      </w:tr>
      <w:tr w:rsidR="00CD026B" w:rsidRPr="00701B77" w14:paraId="383D5D0E" w14:textId="77777777" w:rsidTr="0034602A">
        <w:tc>
          <w:tcPr>
            <w:tcW w:w="1384" w:type="dxa"/>
          </w:tcPr>
          <w:p w14:paraId="029320C3" w14:textId="77777777" w:rsidR="00CD026B" w:rsidRPr="00604CBC" w:rsidRDefault="00CD026B" w:rsidP="00824E46">
            <w:pPr>
              <w:spacing w:line="312" w:lineRule="auto"/>
              <w:jc w:val="center"/>
              <w:rPr>
                <w:bCs/>
                <w:sz w:val="26"/>
                <w:szCs w:val="26"/>
              </w:rPr>
            </w:pPr>
            <w:r>
              <w:rPr>
                <w:sz w:val="26"/>
                <w:szCs w:val="26"/>
              </w:rPr>
              <w:t>6.7.</w:t>
            </w:r>
          </w:p>
        </w:tc>
        <w:tc>
          <w:tcPr>
            <w:tcW w:w="7796" w:type="dxa"/>
          </w:tcPr>
          <w:p w14:paraId="615C97EE" w14:textId="77777777" w:rsidR="00CD026B" w:rsidRPr="00615299" w:rsidRDefault="00CD026B" w:rsidP="00824E46">
            <w:pPr>
              <w:spacing w:line="340" w:lineRule="exact"/>
              <w:jc w:val="both"/>
              <w:rPr>
                <w:sz w:val="26"/>
                <w:szCs w:val="26"/>
              </w:rPr>
            </w:pPr>
            <w:r w:rsidRPr="00615299">
              <w:rPr>
                <w:sz w:val="26"/>
                <w:szCs w:val="26"/>
              </w:rPr>
              <w:t>Kế toán hình thức ủy nhiệm thu/nhờ thu</w:t>
            </w:r>
          </w:p>
        </w:tc>
      </w:tr>
    </w:tbl>
    <w:p w14:paraId="2527B987" w14:textId="77777777" w:rsidR="00CD026B" w:rsidRDefault="00CD026B" w:rsidP="00CD026B">
      <w:pPr>
        <w:pStyle w:val="Body"/>
        <w:spacing w:after="0" w:line="288" w:lineRule="auto"/>
        <w:rPr>
          <w:rFonts w:ascii="Times New Roman" w:hAnsi="Times New Roman"/>
          <w:i/>
          <w:iCs/>
          <w:color w:val="auto"/>
          <w:sz w:val="26"/>
          <w:szCs w:val="26"/>
          <w:lang w:val="en-US"/>
        </w:rPr>
      </w:pPr>
    </w:p>
    <w:p w14:paraId="000548EA" w14:textId="77777777" w:rsidR="004F7F8C" w:rsidRDefault="008762CD" w:rsidP="00F10091">
      <w:pPr>
        <w:pStyle w:val="Body"/>
        <w:spacing w:after="0" w:line="288" w:lineRule="auto"/>
        <w:ind w:left="567" w:hanging="567"/>
        <w:rPr>
          <w:rFonts w:ascii="Times New Roman" w:hAnsi="Times New Roman"/>
          <w:b/>
          <w:bCs/>
          <w:color w:val="auto"/>
          <w:sz w:val="26"/>
          <w:szCs w:val="26"/>
          <w:lang w:val="it-IT"/>
        </w:rPr>
      </w:pPr>
      <w:r w:rsidRPr="00B73FE0">
        <w:rPr>
          <w:rFonts w:ascii="Times New Roman" w:hAnsi="Times New Roman"/>
          <w:i/>
          <w:iCs/>
          <w:color w:val="auto"/>
          <w:sz w:val="26"/>
          <w:szCs w:val="26"/>
        </w:rPr>
        <w:t xml:space="preserve"> </w:t>
      </w:r>
      <w:r w:rsidR="003D0CA6" w:rsidRPr="00B73FE0">
        <w:rPr>
          <w:rFonts w:ascii="Times New Roman" w:hAnsi="Times New Roman"/>
          <w:b/>
          <w:bCs/>
          <w:color w:val="auto"/>
          <w:sz w:val="26"/>
          <w:szCs w:val="26"/>
          <w:lang w:val="it-IT"/>
        </w:rPr>
        <w:t>7</w:t>
      </w:r>
      <w:r w:rsidR="00CB26DB" w:rsidRPr="00B73FE0">
        <w:rPr>
          <w:rFonts w:ascii="Times New Roman" w:hAnsi="Times New Roman"/>
          <w:b/>
          <w:bCs/>
          <w:color w:val="auto"/>
          <w:sz w:val="26"/>
          <w:szCs w:val="26"/>
          <w:lang w:val="it-IT"/>
        </w:rPr>
        <w:t xml:space="preserve">. </w:t>
      </w:r>
      <w:r w:rsidR="00EC70A9" w:rsidRPr="00B73FE0">
        <w:rPr>
          <w:rFonts w:ascii="Times New Roman" w:hAnsi="Times New Roman"/>
          <w:b/>
          <w:bCs/>
          <w:color w:val="auto"/>
          <w:sz w:val="26"/>
          <w:szCs w:val="26"/>
          <w:lang w:val="it-IT"/>
        </w:rPr>
        <w:t>Hình thức giảng dạy và p</w:t>
      </w:r>
      <w:r w:rsidR="003D0CA6" w:rsidRPr="00B73FE0">
        <w:rPr>
          <w:rFonts w:ascii="Times New Roman" w:hAnsi="Times New Roman"/>
          <w:b/>
          <w:bCs/>
          <w:color w:val="auto"/>
          <w:sz w:val="26"/>
          <w:szCs w:val="26"/>
          <w:lang w:val="it-IT"/>
        </w:rPr>
        <w:t>hân bổ thời gian</w:t>
      </w:r>
      <w:r w:rsidR="00CB26DB" w:rsidRPr="00B73FE0">
        <w:rPr>
          <w:rFonts w:ascii="Times New Roman" w:hAnsi="Times New Roman"/>
          <w:b/>
          <w:bCs/>
          <w:color w:val="auto"/>
          <w:sz w:val="26"/>
          <w:szCs w:val="26"/>
          <w:lang w:val="it-IT"/>
        </w:rPr>
        <w:t xml:space="preserve">: </w:t>
      </w:r>
    </w:p>
    <w:tbl>
      <w:tblPr>
        <w:tblStyle w:val="TableGrid"/>
        <w:tblW w:w="0" w:type="auto"/>
        <w:tblLayout w:type="fixed"/>
        <w:tblLook w:val="04A0" w:firstRow="1" w:lastRow="0" w:firstColumn="1" w:lastColumn="0" w:noHBand="0" w:noVBand="1"/>
      </w:tblPr>
      <w:tblGrid>
        <w:gridCol w:w="944"/>
        <w:gridCol w:w="3460"/>
        <w:gridCol w:w="665"/>
        <w:gridCol w:w="752"/>
        <w:gridCol w:w="814"/>
        <w:gridCol w:w="831"/>
        <w:gridCol w:w="960"/>
        <w:gridCol w:w="754"/>
      </w:tblGrid>
      <w:tr w:rsidR="00180BEC" w:rsidRPr="006629C2" w14:paraId="61D07338" w14:textId="77777777" w:rsidTr="0034602A">
        <w:tc>
          <w:tcPr>
            <w:tcW w:w="944" w:type="dxa"/>
            <w:vMerge w:val="restart"/>
            <w:vAlign w:val="center"/>
          </w:tcPr>
          <w:p w14:paraId="65CAD674" w14:textId="77777777" w:rsidR="00180BEC" w:rsidRPr="006629C2" w:rsidRDefault="0034602A" w:rsidP="00BC079D">
            <w:pPr>
              <w:spacing w:line="340" w:lineRule="exact"/>
              <w:ind w:left="-57" w:right="-57"/>
              <w:jc w:val="center"/>
              <w:rPr>
                <w:bCs/>
                <w:color w:val="000000" w:themeColor="text1"/>
                <w:sz w:val="26"/>
                <w:szCs w:val="26"/>
                <w:lang w:val="sv-SE"/>
              </w:rPr>
            </w:pPr>
            <w:r>
              <w:rPr>
                <w:bCs/>
                <w:color w:val="000000" w:themeColor="text1"/>
                <w:sz w:val="26"/>
                <w:szCs w:val="26"/>
                <w:lang w:val="sv-SE"/>
              </w:rPr>
              <w:t>Ch</w:t>
            </w:r>
            <w:r w:rsidRPr="0034602A">
              <w:rPr>
                <w:bCs/>
                <w:color w:val="000000" w:themeColor="text1"/>
                <w:sz w:val="26"/>
                <w:szCs w:val="26"/>
                <w:lang w:val="sv-SE"/>
              </w:rPr>
              <w:t>ươ</w:t>
            </w:r>
            <w:r>
              <w:rPr>
                <w:bCs/>
                <w:color w:val="000000" w:themeColor="text1"/>
                <w:sz w:val="26"/>
                <w:szCs w:val="26"/>
                <w:lang w:val="sv-SE"/>
              </w:rPr>
              <w:t>ng</w:t>
            </w:r>
          </w:p>
        </w:tc>
        <w:tc>
          <w:tcPr>
            <w:tcW w:w="3460" w:type="dxa"/>
            <w:vMerge w:val="restart"/>
            <w:vAlign w:val="center"/>
          </w:tcPr>
          <w:p w14:paraId="319208BE" w14:textId="77777777" w:rsidR="00180BEC" w:rsidRPr="006629C2" w:rsidRDefault="00180BEC" w:rsidP="00BC079D">
            <w:pPr>
              <w:spacing w:line="340" w:lineRule="exact"/>
              <w:ind w:left="-57" w:right="-57"/>
              <w:jc w:val="center"/>
              <w:rPr>
                <w:bCs/>
                <w:color w:val="000000" w:themeColor="text1"/>
                <w:sz w:val="26"/>
                <w:szCs w:val="26"/>
                <w:lang w:val="sv-SE"/>
              </w:rPr>
            </w:pPr>
            <w:r w:rsidRPr="006629C2">
              <w:rPr>
                <w:bCs/>
                <w:color w:val="000000" w:themeColor="text1"/>
                <w:sz w:val="26"/>
                <w:szCs w:val="26"/>
                <w:lang w:val="sv-SE"/>
              </w:rPr>
              <w:t xml:space="preserve">Tên các bài trong môn học </w:t>
            </w:r>
          </w:p>
          <w:p w14:paraId="4A66383D" w14:textId="77777777" w:rsidR="00180BEC" w:rsidRPr="006629C2" w:rsidRDefault="00180BEC" w:rsidP="00BC079D">
            <w:pPr>
              <w:spacing w:line="340" w:lineRule="exact"/>
              <w:ind w:left="-57" w:right="-57"/>
              <w:jc w:val="center"/>
              <w:rPr>
                <w:bCs/>
                <w:color w:val="000000" w:themeColor="text1"/>
                <w:sz w:val="26"/>
                <w:szCs w:val="26"/>
                <w:lang w:val="sv-SE"/>
              </w:rPr>
            </w:pPr>
            <w:r w:rsidRPr="006629C2">
              <w:rPr>
                <w:bCs/>
                <w:color w:val="000000" w:themeColor="text1"/>
                <w:sz w:val="26"/>
                <w:szCs w:val="26"/>
                <w:lang w:val="sv-SE"/>
              </w:rPr>
              <w:t>(theo nội dung công việc)</w:t>
            </w:r>
          </w:p>
        </w:tc>
        <w:tc>
          <w:tcPr>
            <w:tcW w:w="4776" w:type="dxa"/>
            <w:gridSpan w:val="6"/>
          </w:tcPr>
          <w:p w14:paraId="4E88667C" w14:textId="77777777" w:rsidR="00180BEC" w:rsidRPr="006629C2" w:rsidRDefault="00180BEC" w:rsidP="00BC079D">
            <w:pPr>
              <w:spacing w:line="340" w:lineRule="exact"/>
              <w:ind w:left="-57" w:right="-57"/>
              <w:jc w:val="center"/>
              <w:rPr>
                <w:bCs/>
                <w:color w:val="000000" w:themeColor="text1"/>
                <w:sz w:val="26"/>
                <w:szCs w:val="26"/>
                <w:lang w:val="sv-SE"/>
              </w:rPr>
            </w:pPr>
            <w:r>
              <w:rPr>
                <w:bCs/>
                <w:color w:val="000000" w:themeColor="text1"/>
                <w:sz w:val="26"/>
                <w:szCs w:val="26"/>
                <w:lang w:val="sv-SE"/>
              </w:rPr>
              <w:t>S</w:t>
            </w:r>
            <w:r w:rsidRPr="00180BEC">
              <w:rPr>
                <w:bCs/>
                <w:color w:val="000000" w:themeColor="text1"/>
                <w:sz w:val="26"/>
                <w:szCs w:val="26"/>
                <w:lang w:val="sv-SE"/>
              </w:rPr>
              <w:t>ố</w:t>
            </w:r>
            <w:r>
              <w:rPr>
                <w:bCs/>
                <w:color w:val="000000" w:themeColor="text1"/>
                <w:sz w:val="26"/>
                <w:szCs w:val="26"/>
                <w:lang w:val="sv-SE"/>
              </w:rPr>
              <w:t xml:space="preserve"> ti</w:t>
            </w:r>
            <w:r w:rsidRPr="00180BEC">
              <w:rPr>
                <w:bCs/>
                <w:color w:val="000000" w:themeColor="text1"/>
                <w:sz w:val="26"/>
                <w:szCs w:val="26"/>
                <w:lang w:val="sv-SE"/>
              </w:rPr>
              <w:t>ết</w:t>
            </w:r>
            <w:r>
              <w:rPr>
                <w:bCs/>
                <w:color w:val="000000" w:themeColor="text1"/>
                <w:sz w:val="26"/>
                <w:szCs w:val="26"/>
                <w:lang w:val="sv-SE"/>
              </w:rPr>
              <w:t xml:space="preserve"> t</w:t>
            </w:r>
            <w:r w:rsidRPr="00180BEC">
              <w:rPr>
                <w:bCs/>
                <w:color w:val="000000" w:themeColor="text1"/>
                <w:sz w:val="26"/>
                <w:szCs w:val="26"/>
                <w:lang w:val="sv-SE"/>
              </w:rPr>
              <w:t>ín</w:t>
            </w:r>
            <w:r>
              <w:rPr>
                <w:bCs/>
                <w:color w:val="000000" w:themeColor="text1"/>
                <w:sz w:val="26"/>
                <w:szCs w:val="26"/>
                <w:lang w:val="sv-SE"/>
              </w:rPr>
              <w:t xml:space="preserve"> ch</w:t>
            </w:r>
            <w:r w:rsidRPr="00180BEC">
              <w:rPr>
                <w:bCs/>
                <w:color w:val="000000" w:themeColor="text1"/>
                <w:sz w:val="26"/>
                <w:szCs w:val="26"/>
                <w:lang w:val="sv-SE"/>
              </w:rPr>
              <w:t>ỉ</w:t>
            </w:r>
          </w:p>
        </w:tc>
      </w:tr>
      <w:tr w:rsidR="0034602A" w:rsidRPr="006629C2" w14:paraId="3C510E30" w14:textId="77777777" w:rsidTr="0034602A">
        <w:tc>
          <w:tcPr>
            <w:tcW w:w="944" w:type="dxa"/>
            <w:vMerge/>
          </w:tcPr>
          <w:p w14:paraId="14E112D3" w14:textId="77777777" w:rsidR="00180BEC" w:rsidRPr="006629C2" w:rsidRDefault="00180BEC" w:rsidP="00BC079D">
            <w:pPr>
              <w:spacing w:line="340" w:lineRule="exact"/>
              <w:ind w:left="-57" w:right="-57"/>
              <w:jc w:val="center"/>
              <w:rPr>
                <w:bCs/>
                <w:color w:val="000000" w:themeColor="text1"/>
                <w:sz w:val="26"/>
                <w:szCs w:val="26"/>
                <w:lang w:val="sv-SE"/>
              </w:rPr>
            </w:pPr>
          </w:p>
        </w:tc>
        <w:tc>
          <w:tcPr>
            <w:tcW w:w="3460" w:type="dxa"/>
            <w:vMerge/>
          </w:tcPr>
          <w:p w14:paraId="199BD636" w14:textId="77777777" w:rsidR="00180BEC" w:rsidRPr="006629C2" w:rsidRDefault="00180BEC" w:rsidP="00BC079D">
            <w:pPr>
              <w:spacing w:line="340" w:lineRule="exact"/>
              <w:ind w:left="-57" w:right="-57"/>
              <w:rPr>
                <w:bCs/>
                <w:color w:val="000000" w:themeColor="text1"/>
                <w:sz w:val="26"/>
                <w:szCs w:val="26"/>
                <w:lang w:val="sv-SE"/>
              </w:rPr>
            </w:pPr>
          </w:p>
        </w:tc>
        <w:tc>
          <w:tcPr>
            <w:tcW w:w="665" w:type="dxa"/>
          </w:tcPr>
          <w:p w14:paraId="0A7599E1" w14:textId="77777777" w:rsidR="00180BEC" w:rsidRPr="006629C2" w:rsidRDefault="00180BEC" w:rsidP="0041037D">
            <w:pPr>
              <w:spacing w:line="340" w:lineRule="exact"/>
              <w:ind w:left="-57" w:right="-57"/>
              <w:jc w:val="center"/>
              <w:rPr>
                <w:bCs/>
                <w:color w:val="000000" w:themeColor="text1"/>
                <w:sz w:val="26"/>
                <w:szCs w:val="26"/>
                <w:lang w:val="sv-SE"/>
              </w:rPr>
            </w:pPr>
            <w:r w:rsidRPr="006629C2">
              <w:rPr>
                <w:bCs/>
                <w:color w:val="000000" w:themeColor="text1"/>
                <w:sz w:val="26"/>
                <w:szCs w:val="26"/>
                <w:lang w:val="sv-SE"/>
              </w:rPr>
              <w:t>Tổng</w:t>
            </w:r>
          </w:p>
        </w:tc>
        <w:tc>
          <w:tcPr>
            <w:tcW w:w="752" w:type="dxa"/>
          </w:tcPr>
          <w:p w14:paraId="5C9D126C" w14:textId="77777777" w:rsidR="00180BEC" w:rsidRPr="006629C2" w:rsidRDefault="00180BEC" w:rsidP="0041037D">
            <w:pPr>
              <w:spacing w:line="340" w:lineRule="exact"/>
              <w:ind w:left="-57" w:right="-57"/>
              <w:jc w:val="center"/>
              <w:rPr>
                <w:bCs/>
                <w:color w:val="000000" w:themeColor="text1"/>
                <w:sz w:val="26"/>
                <w:szCs w:val="26"/>
                <w:lang w:val="sv-SE"/>
              </w:rPr>
            </w:pPr>
            <w:r w:rsidRPr="006629C2">
              <w:rPr>
                <w:bCs/>
                <w:color w:val="000000" w:themeColor="text1"/>
                <w:sz w:val="26"/>
                <w:szCs w:val="26"/>
                <w:lang w:val="sv-SE"/>
              </w:rPr>
              <w:t>Lý thuyết</w:t>
            </w:r>
          </w:p>
        </w:tc>
        <w:tc>
          <w:tcPr>
            <w:tcW w:w="814" w:type="dxa"/>
          </w:tcPr>
          <w:p w14:paraId="10D8903B" w14:textId="77777777" w:rsidR="00180BEC" w:rsidRPr="006629C2" w:rsidRDefault="00180BEC" w:rsidP="0041037D">
            <w:pPr>
              <w:spacing w:line="340" w:lineRule="exact"/>
              <w:ind w:left="-57" w:right="-57"/>
              <w:jc w:val="center"/>
              <w:rPr>
                <w:bCs/>
                <w:color w:val="000000" w:themeColor="text1"/>
                <w:sz w:val="26"/>
                <w:szCs w:val="26"/>
                <w:lang w:val="sv-SE"/>
              </w:rPr>
            </w:pPr>
            <w:r>
              <w:rPr>
                <w:bCs/>
                <w:color w:val="000000" w:themeColor="text1"/>
                <w:sz w:val="26"/>
                <w:szCs w:val="26"/>
                <w:lang w:val="sv-SE"/>
              </w:rPr>
              <w:t>B</w:t>
            </w:r>
            <w:r w:rsidRPr="00180BEC">
              <w:rPr>
                <w:bCs/>
                <w:color w:val="000000" w:themeColor="text1"/>
                <w:sz w:val="26"/>
                <w:szCs w:val="26"/>
                <w:lang w:val="sv-SE"/>
              </w:rPr>
              <w:t>ài</w:t>
            </w:r>
            <w:r>
              <w:rPr>
                <w:bCs/>
                <w:color w:val="000000" w:themeColor="text1"/>
                <w:sz w:val="26"/>
                <w:szCs w:val="26"/>
                <w:lang w:val="sv-SE"/>
              </w:rPr>
              <w:t xml:space="preserve"> t</w:t>
            </w:r>
            <w:r w:rsidRPr="00180BEC">
              <w:rPr>
                <w:bCs/>
                <w:color w:val="000000" w:themeColor="text1"/>
                <w:sz w:val="26"/>
                <w:szCs w:val="26"/>
                <w:lang w:val="sv-SE"/>
              </w:rPr>
              <w:t>ập</w:t>
            </w:r>
          </w:p>
        </w:tc>
        <w:tc>
          <w:tcPr>
            <w:tcW w:w="831" w:type="dxa"/>
          </w:tcPr>
          <w:p w14:paraId="5F21D67D" w14:textId="77777777" w:rsidR="00180BEC" w:rsidRPr="006629C2" w:rsidRDefault="0034602A" w:rsidP="0041037D">
            <w:pPr>
              <w:spacing w:line="340" w:lineRule="exact"/>
              <w:ind w:left="-57" w:right="-57"/>
              <w:jc w:val="center"/>
              <w:rPr>
                <w:bCs/>
                <w:color w:val="000000" w:themeColor="text1"/>
                <w:sz w:val="26"/>
                <w:szCs w:val="26"/>
                <w:lang w:val="sv-SE"/>
              </w:rPr>
            </w:pPr>
            <w:r>
              <w:rPr>
                <w:bCs/>
                <w:color w:val="000000" w:themeColor="text1"/>
                <w:sz w:val="26"/>
                <w:szCs w:val="26"/>
                <w:lang w:val="sv-SE"/>
              </w:rPr>
              <w:t>Th</w:t>
            </w:r>
            <w:r w:rsidRPr="0034602A">
              <w:rPr>
                <w:bCs/>
                <w:color w:val="000000" w:themeColor="text1"/>
                <w:sz w:val="26"/>
                <w:szCs w:val="26"/>
                <w:lang w:val="sv-SE"/>
              </w:rPr>
              <w:t>ảo</w:t>
            </w:r>
            <w:r>
              <w:rPr>
                <w:bCs/>
                <w:color w:val="000000" w:themeColor="text1"/>
                <w:sz w:val="26"/>
                <w:szCs w:val="26"/>
                <w:lang w:val="sv-SE"/>
              </w:rPr>
              <w:t xml:space="preserve"> lu</w:t>
            </w:r>
            <w:r w:rsidRPr="0034602A">
              <w:rPr>
                <w:bCs/>
                <w:color w:val="000000" w:themeColor="text1"/>
                <w:sz w:val="26"/>
                <w:szCs w:val="26"/>
                <w:lang w:val="sv-SE"/>
              </w:rPr>
              <w:t>ận</w:t>
            </w:r>
          </w:p>
        </w:tc>
        <w:tc>
          <w:tcPr>
            <w:tcW w:w="960" w:type="dxa"/>
          </w:tcPr>
          <w:p w14:paraId="302E55F3" w14:textId="77777777" w:rsidR="00180BEC" w:rsidRPr="006629C2" w:rsidRDefault="0034602A" w:rsidP="0041037D">
            <w:pPr>
              <w:spacing w:line="340" w:lineRule="exact"/>
              <w:ind w:left="-57" w:right="-57"/>
              <w:jc w:val="center"/>
              <w:rPr>
                <w:bCs/>
                <w:color w:val="000000" w:themeColor="text1"/>
                <w:sz w:val="26"/>
                <w:szCs w:val="26"/>
                <w:lang w:val="sv-SE"/>
              </w:rPr>
            </w:pPr>
            <w:r>
              <w:rPr>
                <w:bCs/>
                <w:color w:val="000000" w:themeColor="text1"/>
                <w:sz w:val="26"/>
                <w:szCs w:val="26"/>
                <w:lang w:val="sv-SE"/>
              </w:rPr>
              <w:t>Th</w:t>
            </w:r>
            <w:r w:rsidRPr="0034602A">
              <w:rPr>
                <w:bCs/>
                <w:color w:val="000000" w:themeColor="text1"/>
                <w:sz w:val="26"/>
                <w:szCs w:val="26"/>
                <w:lang w:val="sv-SE"/>
              </w:rPr>
              <w:t>ự</w:t>
            </w:r>
            <w:r>
              <w:rPr>
                <w:bCs/>
                <w:color w:val="000000" w:themeColor="text1"/>
                <w:sz w:val="26"/>
                <w:szCs w:val="26"/>
                <w:lang w:val="sv-SE"/>
              </w:rPr>
              <w:t>c h</w:t>
            </w:r>
            <w:r w:rsidRPr="0034602A">
              <w:rPr>
                <w:bCs/>
                <w:color w:val="000000" w:themeColor="text1"/>
                <w:sz w:val="26"/>
                <w:szCs w:val="26"/>
                <w:lang w:val="sv-SE"/>
              </w:rPr>
              <w:t>ành</w:t>
            </w:r>
          </w:p>
        </w:tc>
        <w:tc>
          <w:tcPr>
            <w:tcW w:w="754" w:type="dxa"/>
          </w:tcPr>
          <w:p w14:paraId="7CA40B43" w14:textId="77777777" w:rsidR="00180BEC" w:rsidRPr="006629C2" w:rsidRDefault="0034602A" w:rsidP="0041037D">
            <w:pPr>
              <w:spacing w:line="340" w:lineRule="exact"/>
              <w:ind w:left="-57" w:right="-57"/>
              <w:jc w:val="center"/>
              <w:rPr>
                <w:bCs/>
                <w:color w:val="000000" w:themeColor="text1"/>
                <w:sz w:val="26"/>
                <w:szCs w:val="26"/>
                <w:lang w:val="sv-SE"/>
              </w:rPr>
            </w:pPr>
            <w:r>
              <w:rPr>
                <w:bCs/>
                <w:color w:val="000000" w:themeColor="text1"/>
                <w:sz w:val="26"/>
                <w:szCs w:val="26"/>
                <w:lang w:val="sv-SE"/>
              </w:rPr>
              <w:t>Kh</w:t>
            </w:r>
            <w:r w:rsidRPr="0034602A">
              <w:rPr>
                <w:bCs/>
                <w:color w:val="000000" w:themeColor="text1"/>
                <w:sz w:val="26"/>
                <w:szCs w:val="26"/>
                <w:lang w:val="sv-SE"/>
              </w:rPr>
              <w:t>ác</w:t>
            </w:r>
          </w:p>
        </w:tc>
      </w:tr>
      <w:tr w:rsidR="0041037D" w:rsidRPr="006629C2" w14:paraId="186D9F90" w14:textId="77777777" w:rsidTr="0034602A">
        <w:tc>
          <w:tcPr>
            <w:tcW w:w="944" w:type="dxa"/>
          </w:tcPr>
          <w:p w14:paraId="0C9A233A" w14:textId="77777777" w:rsidR="0041037D" w:rsidRPr="006629C2" w:rsidRDefault="0041037D" w:rsidP="0041037D">
            <w:pPr>
              <w:spacing w:line="340" w:lineRule="exact"/>
              <w:ind w:right="-57"/>
              <w:jc w:val="center"/>
              <w:rPr>
                <w:bCs/>
                <w:color w:val="000000" w:themeColor="text1"/>
                <w:sz w:val="26"/>
                <w:szCs w:val="26"/>
                <w:lang w:val="sv-SE"/>
              </w:rPr>
            </w:pPr>
            <w:r>
              <w:rPr>
                <w:bCs/>
                <w:color w:val="000000" w:themeColor="text1"/>
                <w:sz w:val="26"/>
                <w:szCs w:val="26"/>
                <w:lang w:val="sv-SE"/>
              </w:rPr>
              <w:t>1</w:t>
            </w:r>
          </w:p>
        </w:tc>
        <w:tc>
          <w:tcPr>
            <w:tcW w:w="3460" w:type="dxa"/>
          </w:tcPr>
          <w:p w14:paraId="10462F1B" w14:textId="77777777" w:rsidR="0041037D" w:rsidRPr="006629C2" w:rsidRDefault="0041037D" w:rsidP="00EF72F3">
            <w:pPr>
              <w:spacing w:line="340" w:lineRule="exact"/>
              <w:jc w:val="both"/>
              <w:rPr>
                <w:color w:val="000000" w:themeColor="text1"/>
                <w:sz w:val="26"/>
                <w:szCs w:val="26"/>
                <w:lang w:val="de-DE"/>
              </w:rPr>
            </w:pPr>
            <w:r>
              <w:rPr>
                <w:color w:val="000000" w:themeColor="text1"/>
                <w:sz w:val="26"/>
                <w:szCs w:val="26"/>
                <w:lang w:val="de-DE"/>
              </w:rPr>
              <w:t>Những vấn đề cơ bản về kế toán ngân hàng</w:t>
            </w:r>
            <w:r w:rsidRPr="006629C2">
              <w:rPr>
                <w:color w:val="000000" w:themeColor="text1"/>
                <w:sz w:val="26"/>
                <w:szCs w:val="26"/>
                <w:lang w:val="de-DE"/>
              </w:rPr>
              <w:t xml:space="preserve"> </w:t>
            </w:r>
          </w:p>
        </w:tc>
        <w:tc>
          <w:tcPr>
            <w:tcW w:w="665" w:type="dxa"/>
          </w:tcPr>
          <w:p w14:paraId="6F89D9C6"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5</w:t>
            </w:r>
          </w:p>
        </w:tc>
        <w:tc>
          <w:tcPr>
            <w:tcW w:w="752" w:type="dxa"/>
          </w:tcPr>
          <w:p w14:paraId="16747F43"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5</w:t>
            </w:r>
          </w:p>
        </w:tc>
        <w:tc>
          <w:tcPr>
            <w:tcW w:w="814" w:type="dxa"/>
          </w:tcPr>
          <w:p w14:paraId="0E42EA69"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0</w:t>
            </w:r>
          </w:p>
        </w:tc>
        <w:tc>
          <w:tcPr>
            <w:tcW w:w="831" w:type="dxa"/>
          </w:tcPr>
          <w:p w14:paraId="3827730B"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0</w:t>
            </w:r>
          </w:p>
        </w:tc>
        <w:tc>
          <w:tcPr>
            <w:tcW w:w="960" w:type="dxa"/>
          </w:tcPr>
          <w:p w14:paraId="5C754FFA"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0</w:t>
            </w:r>
          </w:p>
        </w:tc>
        <w:tc>
          <w:tcPr>
            <w:tcW w:w="754" w:type="dxa"/>
          </w:tcPr>
          <w:p w14:paraId="1B8A01A4"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0</w:t>
            </w:r>
          </w:p>
        </w:tc>
      </w:tr>
      <w:tr w:rsidR="0041037D" w:rsidRPr="006629C2" w14:paraId="093E7365" w14:textId="77777777" w:rsidTr="0034602A">
        <w:tc>
          <w:tcPr>
            <w:tcW w:w="944" w:type="dxa"/>
          </w:tcPr>
          <w:p w14:paraId="408F0685" w14:textId="77777777" w:rsidR="0041037D" w:rsidRPr="006629C2" w:rsidRDefault="0041037D" w:rsidP="0041037D">
            <w:pPr>
              <w:spacing w:line="340" w:lineRule="exact"/>
              <w:ind w:left="-57" w:right="-57"/>
              <w:jc w:val="center"/>
              <w:rPr>
                <w:bCs/>
                <w:color w:val="000000" w:themeColor="text1"/>
                <w:sz w:val="26"/>
                <w:szCs w:val="26"/>
                <w:lang w:val="sv-SE"/>
              </w:rPr>
            </w:pPr>
            <w:r>
              <w:rPr>
                <w:bCs/>
                <w:color w:val="000000" w:themeColor="text1"/>
                <w:sz w:val="26"/>
                <w:szCs w:val="26"/>
                <w:lang w:val="sv-SE"/>
              </w:rPr>
              <w:t>2</w:t>
            </w:r>
          </w:p>
        </w:tc>
        <w:tc>
          <w:tcPr>
            <w:tcW w:w="3460" w:type="dxa"/>
          </w:tcPr>
          <w:p w14:paraId="49F9E06D" w14:textId="77777777" w:rsidR="0041037D" w:rsidRPr="006629C2" w:rsidRDefault="0041037D" w:rsidP="00EF72F3">
            <w:pPr>
              <w:spacing w:line="340" w:lineRule="exact"/>
              <w:jc w:val="both"/>
              <w:rPr>
                <w:color w:val="000000" w:themeColor="text1"/>
                <w:sz w:val="26"/>
                <w:szCs w:val="26"/>
                <w:lang w:val="de-DE"/>
              </w:rPr>
            </w:pPr>
            <w:r>
              <w:rPr>
                <w:color w:val="000000" w:themeColor="text1"/>
                <w:sz w:val="26"/>
                <w:szCs w:val="26"/>
                <w:lang w:val="de-DE"/>
              </w:rPr>
              <w:t>Kế toán nghiệp vụ ngân quỹ</w:t>
            </w:r>
            <w:r w:rsidRPr="006629C2">
              <w:rPr>
                <w:color w:val="000000" w:themeColor="text1"/>
                <w:sz w:val="26"/>
                <w:szCs w:val="26"/>
                <w:lang w:val="de-DE"/>
              </w:rPr>
              <w:t xml:space="preserve"> </w:t>
            </w:r>
          </w:p>
        </w:tc>
        <w:tc>
          <w:tcPr>
            <w:tcW w:w="665" w:type="dxa"/>
          </w:tcPr>
          <w:p w14:paraId="122393B6"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5</w:t>
            </w:r>
          </w:p>
        </w:tc>
        <w:tc>
          <w:tcPr>
            <w:tcW w:w="752" w:type="dxa"/>
          </w:tcPr>
          <w:p w14:paraId="79E665FC"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5</w:t>
            </w:r>
          </w:p>
        </w:tc>
        <w:tc>
          <w:tcPr>
            <w:tcW w:w="814" w:type="dxa"/>
          </w:tcPr>
          <w:p w14:paraId="16E36F95"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831" w:type="dxa"/>
          </w:tcPr>
          <w:p w14:paraId="2E3C647F"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960" w:type="dxa"/>
          </w:tcPr>
          <w:p w14:paraId="5DE82CE8"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754" w:type="dxa"/>
          </w:tcPr>
          <w:p w14:paraId="2F0FB924"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r>
      <w:tr w:rsidR="0041037D" w:rsidRPr="006629C2" w14:paraId="09C9BF0B" w14:textId="77777777" w:rsidTr="0034602A">
        <w:tc>
          <w:tcPr>
            <w:tcW w:w="944" w:type="dxa"/>
          </w:tcPr>
          <w:p w14:paraId="3BDDB0F3" w14:textId="77777777" w:rsidR="0041037D" w:rsidRPr="006629C2" w:rsidRDefault="0041037D" w:rsidP="0041037D">
            <w:pPr>
              <w:spacing w:line="340" w:lineRule="exact"/>
              <w:ind w:left="-57" w:right="-57"/>
              <w:jc w:val="center"/>
              <w:rPr>
                <w:bCs/>
                <w:color w:val="000000" w:themeColor="text1"/>
                <w:sz w:val="26"/>
                <w:szCs w:val="26"/>
                <w:lang w:val="sv-SE"/>
              </w:rPr>
            </w:pPr>
            <w:r>
              <w:rPr>
                <w:bCs/>
                <w:color w:val="000000" w:themeColor="text1"/>
                <w:sz w:val="26"/>
                <w:szCs w:val="26"/>
                <w:lang w:val="sv-SE"/>
              </w:rPr>
              <w:t>3</w:t>
            </w:r>
          </w:p>
        </w:tc>
        <w:tc>
          <w:tcPr>
            <w:tcW w:w="3460" w:type="dxa"/>
          </w:tcPr>
          <w:p w14:paraId="42DA2A27" w14:textId="77777777" w:rsidR="0041037D" w:rsidRPr="006629C2" w:rsidRDefault="0041037D" w:rsidP="00EF72F3">
            <w:pPr>
              <w:spacing w:line="340" w:lineRule="exact"/>
              <w:jc w:val="both"/>
              <w:rPr>
                <w:color w:val="000000" w:themeColor="text1"/>
                <w:sz w:val="26"/>
                <w:szCs w:val="26"/>
                <w:lang w:val="de-DE"/>
              </w:rPr>
            </w:pPr>
            <w:r>
              <w:rPr>
                <w:color w:val="000000" w:themeColor="text1"/>
                <w:sz w:val="26"/>
                <w:szCs w:val="26"/>
                <w:lang w:val="de-DE"/>
              </w:rPr>
              <w:t>Kế toán nghiệp vụ kinh doanh và đầu tư chứng khoán</w:t>
            </w:r>
            <w:r w:rsidRPr="006629C2">
              <w:rPr>
                <w:color w:val="000000" w:themeColor="text1"/>
                <w:sz w:val="26"/>
                <w:szCs w:val="26"/>
                <w:lang w:val="de-DE"/>
              </w:rPr>
              <w:t xml:space="preserve"> </w:t>
            </w:r>
          </w:p>
        </w:tc>
        <w:tc>
          <w:tcPr>
            <w:tcW w:w="665" w:type="dxa"/>
          </w:tcPr>
          <w:p w14:paraId="468FE5C5"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5</w:t>
            </w:r>
          </w:p>
        </w:tc>
        <w:tc>
          <w:tcPr>
            <w:tcW w:w="752" w:type="dxa"/>
          </w:tcPr>
          <w:p w14:paraId="196E9AF9" w14:textId="77777777" w:rsidR="0041037D" w:rsidRPr="006629C2" w:rsidRDefault="0041037D" w:rsidP="0041037D">
            <w:pPr>
              <w:spacing w:line="340" w:lineRule="exact"/>
              <w:jc w:val="center"/>
              <w:rPr>
                <w:color w:val="000000" w:themeColor="text1"/>
                <w:sz w:val="26"/>
                <w:szCs w:val="26"/>
                <w:lang w:val="sv-SE"/>
              </w:rPr>
            </w:pPr>
            <w:r w:rsidRPr="006629C2">
              <w:rPr>
                <w:color w:val="000000" w:themeColor="text1"/>
                <w:sz w:val="26"/>
                <w:szCs w:val="26"/>
                <w:lang w:val="sv-SE"/>
              </w:rPr>
              <w:t>5</w:t>
            </w:r>
          </w:p>
        </w:tc>
        <w:tc>
          <w:tcPr>
            <w:tcW w:w="814" w:type="dxa"/>
          </w:tcPr>
          <w:p w14:paraId="433C0538"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831" w:type="dxa"/>
          </w:tcPr>
          <w:p w14:paraId="70A1091C"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960" w:type="dxa"/>
          </w:tcPr>
          <w:p w14:paraId="6CE77A38"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754" w:type="dxa"/>
          </w:tcPr>
          <w:p w14:paraId="0748AAB6"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r>
      <w:tr w:rsidR="0041037D" w:rsidRPr="006629C2" w14:paraId="51F51369" w14:textId="77777777" w:rsidTr="0034602A">
        <w:tc>
          <w:tcPr>
            <w:tcW w:w="944" w:type="dxa"/>
          </w:tcPr>
          <w:p w14:paraId="1BB2C1F2" w14:textId="77777777" w:rsidR="0041037D" w:rsidRPr="006629C2" w:rsidRDefault="0041037D" w:rsidP="0041037D">
            <w:pPr>
              <w:spacing w:line="340" w:lineRule="exact"/>
              <w:ind w:left="-57" w:right="-57"/>
              <w:jc w:val="center"/>
              <w:rPr>
                <w:bCs/>
                <w:color w:val="000000" w:themeColor="text1"/>
                <w:sz w:val="26"/>
                <w:szCs w:val="26"/>
                <w:lang w:val="sv-SE"/>
              </w:rPr>
            </w:pPr>
            <w:r>
              <w:rPr>
                <w:bCs/>
                <w:color w:val="000000" w:themeColor="text1"/>
                <w:sz w:val="26"/>
                <w:szCs w:val="26"/>
                <w:lang w:val="sv-SE"/>
              </w:rPr>
              <w:t>4</w:t>
            </w:r>
          </w:p>
        </w:tc>
        <w:tc>
          <w:tcPr>
            <w:tcW w:w="3460" w:type="dxa"/>
          </w:tcPr>
          <w:p w14:paraId="33C71630" w14:textId="77777777" w:rsidR="0041037D" w:rsidRPr="006629C2" w:rsidRDefault="0041037D" w:rsidP="00EF72F3">
            <w:pPr>
              <w:spacing w:line="340" w:lineRule="exact"/>
              <w:jc w:val="both"/>
              <w:rPr>
                <w:color w:val="000000" w:themeColor="text1"/>
                <w:sz w:val="26"/>
                <w:szCs w:val="26"/>
                <w:lang w:val="de-DE"/>
              </w:rPr>
            </w:pPr>
            <w:r>
              <w:rPr>
                <w:color w:val="000000" w:themeColor="text1"/>
                <w:sz w:val="26"/>
                <w:szCs w:val="26"/>
                <w:lang w:val="de-DE"/>
              </w:rPr>
              <w:t>Kế toán nghiệp vụ huy động vốn</w:t>
            </w:r>
            <w:r w:rsidRPr="006629C2">
              <w:rPr>
                <w:color w:val="000000" w:themeColor="text1"/>
                <w:sz w:val="26"/>
                <w:szCs w:val="26"/>
                <w:lang w:val="de-DE"/>
              </w:rPr>
              <w:t xml:space="preserve"> </w:t>
            </w:r>
          </w:p>
        </w:tc>
        <w:tc>
          <w:tcPr>
            <w:tcW w:w="665" w:type="dxa"/>
          </w:tcPr>
          <w:p w14:paraId="77AB0EE5"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13</w:t>
            </w:r>
          </w:p>
        </w:tc>
        <w:tc>
          <w:tcPr>
            <w:tcW w:w="752" w:type="dxa"/>
          </w:tcPr>
          <w:p w14:paraId="786750C3"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11</w:t>
            </w:r>
          </w:p>
        </w:tc>
        <w:tc>
          <w:tcPr>
            <w:tcW w:w="814" w:type="dxa"/>
          </w:tcPr>
          <w:p w14:paraId="2E92467F"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831" w:type="dxa"/>
          </w:tcPr>
          <w:p w14:paraId="3CA74124"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960" w:type="dxa"/>
          </w:tcPr>
          <w:p w14:paraId="777AD518"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754" w:type="dxa"/>
          </w:tcPr>
          <w:p w14:paraId="3E4E03D0"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r>
      <w:tr w:rsidR="0041037D" w:rsidRPr="006629C2" w14:paraId="67EDE210" w14:textId="77777777" w:rsidTr="0034602A">
        <w:tc>
          <w:tcPr>
            <w:tcW w:w="944" w:type="dxa"/>
          </w:tcPr>
          <w:p w14:paraId="41F67C9C" w14:textId="77777777" w:rsidR="0041037D" w:rsidRPr="006629C2" w:rsidRDefault="0041037D" w:rsidP="0041037D">
            <w:pPr>
              <w:spacing w:line="340" w:lineRule="exact"/>
              <w:ind w:left="-57" w:right="-57"/>
              <w:jc w:val="center"/>
              <w:rPr>
                <w:bCs/>
                <w:color w:val="000000" w:themeColor="text1"/>
                <w:sz w:val="26"/>
                <w:szCs w:val="26"/>
                <w:lang w:val="sv-SE"/>
              </w:rPr>
            </w:pPr>
            <w:r>
              <w:rPr>
                <w:bCs/>
                <w:color w:val="000000" w:themeColor="text1"/>
                <w:sz w:val="26"/>
                <w:szCs w:val="26"/>
                <w:lang w:val="sv-SE"/>
              </w:rPr>
              <w:t>5</w:t>
            </w:r>
          </w:p>
        </w:tc>
        <w:tc>
          <w:tcPr>
            <w:tcW w:w="3460" w:type="dxa"/>
          </w:tcPr>
          <w:p w14:paraId="281741DE" w14:textId="77777777" w:rsidR="0041037D" w:rsidRPr="006629C2" w:rsidRDefault="0041037D" w:rsidP="00EF72F3">
            <w:pPr>
              <w:spacing w:line="340" w:lineRule="exact"/>
              <w:jc w:val="both"/>
              <w:rPr>
                <w:color w:val="000000" w:themeColor="text1"/>
                <w:sz w:val="26"/>
                <w:szCs w:val="26"/>
                <w:lang w:val="de-DE"/>
              </w:rPr>
            </w:pPr>
            <w:r>
              <w:rPr>
                <w:color w:val="000000" w:themeColor="text1"/>
                <w:sz w:val="26"/>
                <w:szCs w:val="26"/>
                <w:lang w:val="de-DE"/>
              </w:rPr>
              <w:t>Kế toán nghiệp vụ cho vay</w:t>
            </w:r>
            <w:r w:rsidRPr="006629C2">
              <w:rPr>
                <w:color w:val="000000" w:themeColor="text1"/>
                <w:sz w:val="26"/>
                <w:szCs w:val="26"/>
                <w:lang w:val="de-DE"/>
              </w:rPr>
              <w:t xml:space="preserve"> </w:t>
            </w:r>
          </w:p>
        </w:tc>
        <w:tc>
          <w:tcPr>
            <w:tcW w:w="665" w:type="dxa"/>
          </w:tcPr>
          <w:p w14:paraId="1F46A948"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13</w:t>
            </w:r>
          </w:p>
        </w:tc>
        <w:tc>
          <w:tcPr>
            <w:tcW w:w="752" w:type="dxa"/>
          </w:tcPr>
          <w:p w14:paraId="74D8FB81"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11</w:t>
            </w:r>
          </w:p>
        </w:tc>
        <w:tc>
          <w:tcPr>
            <w:tcW w:w="814" w:type="dxa"/>
          </w:tcPr>
          <w:p w14:paraId="43358796"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831" w:type="dxa"/>
          </w:tcPr>
          <w:p w14:paraId="779F6BEB"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960" w:type="dxa"/>
          </w:tcPr>
          <w:p w14:paraId="39FBFBD3"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754" w:type="dxa"/>
          </w:tcPr>
          <w:p w14:paraId="12F8A565"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r>
      <w:tr w:rsidR="0041037D" w:rsidRPr="006629C2" w14:paraId="775CDA48" w14:textId="77777777" w:rsidTr="0034602A">
        <w:tc>
          <w:tcPr>
            <w:tcW w:w="944" w:type="dxa"/>
          </w:tcPr>
          <w:p w14:paraId="2C067FDE" w14:textId="77777777" w:rsidR="0041037D" w:rsidRPr="006629C2" w:rsidRDefault="0041037D" w:rsidP="0041037D">
            <w:pPr>
              <w:spacing w:line="340" w:lineRule="exact"/>
              <w:ind w:left="-57" w:right="-57"/>
              <w:jc w:val="center"/>
              <w:rPr>
                <w:bCs/>
                <w:color w:val="000000" w:themeColor="text1"/>
                <w:sz w:val="26"/>
                <w:szCs w:val="26"/>
                <w:lang w:val="sv-SE"/>
              </w:rPr>
            </w:pPr>
            <w:r>
              <w:rPr>
                <w:bCs/>
                <w:color w:val="000000" w:themeColor="text1"/>
                <w:sz w:val="26"/>
                <w:szCs w:val="26"/>
                <w:lang w:val="sv-SE"/>
              </w:rPr>
              <w:lastRenderedPageBreak/>
              <w:t>6</w:t>
            </w:r>
          </w:p>
        </w:tc>
        <w:tc>
          <w:tcPr>
            <w:tcW w:w="3460" w:type="dxa"/>
          </w:tcPr>
          <w:p w14:paraId="10642B63" w14:textId="77777777" w:rsidR="0041037D" w:rsidRPr="006629C2" w:rsidRDefault="0041037D" w:rsidP="00265BFE">
            <w:pPr>
              <w:spacing w:line="340" w:lineRule="exact"/>
              <w:jc w:val="both"/>
              <w:rPr>
                <w:color w:val="000000" w:themeColor="text1"/>
                <w:sz w:val="26"/>
                <w:szCs w:val="26"/>
                <w:lang w:val="de-DE"/>
              </w:rPr>
            </w:pPr>
            <w:r>
              <w:rPr>
                <w:color w:val="000000" w:themeColor="text1"/>
                <w:sz w:val="26"/>
                <w:szCs w:val="26"/>
                <w:lang w:val="de-DE"/>
              </w:rPr>
              <w:t>K</w:t>
            </w:r>
            <w:r w:rsidRPr="00265BFE">
              <w:rPr>
                <w:color w:val="000000" w:themeColor="text1"/>
                <w:sz w:val="26"/>
                <w:szCs w:val="26"/>
                <w:lang w:val="de-DE"/>
              </w:rPr>
              <w:t>ế</w:t>
            </w:r>
            <w:r>
              <w:rPr>
                <w:color w:val="000000" w:themeColor="text1"/>
                <w:sz w:val="26"/>
                <w:szCs w:val="26"/>
                <w:lang w:val="de-DE"/>
              </w:rPr>
              <w:t xml:space="preserve"> to</w:t>
            </w:r>
            <w:r w:rsidRPr="00265BFE">
              <w:rPr>
                <w:color w:val="000000" w:themeColor="text1"/>
                <w:sz w:val="26"/>
                <w:szCs w:val="26"/>
                <w:lang w:val="de-DE"/>
              </w:rPr>
              <w:t>án</w:t>
            </w:r>
            <w:r>
              <w:rPr>
                <w:color w:val="000000" w:themeColor="text1"/>
                <w:sz w:val="26"/>
                <w:szCs w:val="26"/>
                <w:lang w:val="de-DE"/>
              </w:rPr>
              <w:t xml:space="preserve"> c</w:t>
            </w:r>
            <w:r w:rsidRPr="00265BFE">
              <w:rPr>
                <w:color w:val="000000" w:themeColor="text1"/>
                <w:sz w:val="26"/>
                <w:szCs w:val="26"/>
                <w:lang w:val="de-DE"/>
              </w:rPr>
              <w:t>ác</w:t>
            </w:r>
            <w:r>
              <w:rPr>
                <w:color w:val="000000" w:themeColor="text1"/>
                <w:sz w:val="26"/>
                <w:szCs w:val="26"/>
                <w:lang w:val="de-DE"/>
              </w:rPr>
              <w:t xml:space="preserve"> h</w:t>
            </w:r>
            <w:r w:rsidRPr="00265BFE">
              <w:rPr>
                <w:color w:val="000000" w:themeColor="text1"/>
                <w:sz w:val="26"/>
                <w:szCs w:val="26"/>
                <w:lang w:val="de-DE"/>
              </w:rPr>
              <w:t>ìn</w:t>
            </w:r>
            <w:r>
              <w:rPr>
                <w:color w:val="000000" w:themeColor="text1"/>
                <w:sz w:val="26"/>
                <w:szCs w:val="26"/>
                <w:lang w:val="de-DE"/>
              </w:rPr>
              <w:t>h th</w:t>
            </w:r>
            <w:r w:rsidRPr="00265BFE">
              <w:rPr>
                <w:color w:val="000000" w:themeColor="text1"/>
                <w:sz w:val="26"/>
                <w:szCs w:val="26"/>
                <w:lang w:val="de-DE"/>
              </w:rPr>
              <w:t>ức</w:t>
            </w:r>
            <w:r>
              <w:rPr>
                <w:color w:val="000000" w:themeColor="text1"/>
                <w:sz w:val="26"/>
                <w:szCs w:val="26"/>
                <w:lang w:val="de-DE"/>
              </w:rPr>
              <w:t xml:space="preserve"> thanh to</w:t>
            </w:r>
            <w:r w:rsidRPr="00265BFE">
              <w:rPr>
                <w:color w:val="000000" w:themeColor="text1"/>
                <w:sz w:val="26"/>
                <w:szCs w:val="26"/>
                <w:lang w:val="de-DE"/>
              </w:rPr>
              <w:t>án</w:t>
            </w:r>
            <w:r>
              <w:rPr>
                <w:color w:val="000000" w:themeColor="text1"/>
                <w:sz w:val="26"/>
                <w:szCs w:val="26"/>
                <w:lang w:val="de-DE"/>
              </w:rPr>
              <w:t xml:space="preserve"> trong nư</w:t>
            </w:r>
            <w:r w:rsidRPr="00265BFE">
              <w:rPr>
                <w:color w:val="000000" w:themeColor="text1"/>
                <w:sz w:val="26"/>
                <w:szCs w:val="26"/>
                <w:lang w:val="de-DE"/>
              </w:rPr>
              <w:t>ớc</w:t>
            </w:r>
            <w:r>
              <w:rPr>
                <w:color w:val="000000" w:themeColor="text1"/>
                <w:sz w:val="26"/>
                <w:szCs w:val="26"/>
                <w:lang w:val="de-DE"/>
              </w:rPr>
              <w:t xml:space="preserve"> qua h</w:t>
            </w:r>
            <w:r w:rsidRPr="00265BFE">
              <w:rPr>
                <w:color w:val="000000" w:themeColor="text1"/>
                <w:sz w:val="26"/>
                <w:szCs w:val="26"/>
                <w:lang w:val="de-DE"/>
              </w:rPr>
              <w:t>ệ</w:t>
            </w:r>
            <w:r>
              <w:rPr>
                <w:color w:val="000000" w:themeColor="text1"/>
                <w:sz w:val="26"/>
                <w:szCs w:val="26"/>
                <w:lang w:val="de-DE"/>
              </w:rPr>
              <w:t xml:space="preserve"> th</w:t>
            </w:r>
            <w:r w:rsidRPr="00265BFE">
              <w:rPr>
                <w:color w:val="000000" w:themeColor="text1"/>
                <w:sz w:val="26"/>
                <w:szCs w:val="26"/>
                <w:lang w:val="de-DE"/>
              </w:rPr>
              <w:t>ống</w:t>
            </w:r>
            <w:r>
              <w:rPr>
                <w:color w:val="000000" w:themeColor="text1"/>
                <w:sz w:val="26"/>
                <w:szCs w:val="26"/>
                <w:lang w:val="de-DE"/>
              </w:rPr>
              <w:t xml:space="preserve"> ng</w:t>
            </w:r>
            <w:r w:rsidRPr="00265BFE">
              <w:rPr>
                <w:color w:val="000000" w:themeColor="text1"/>
                <w:sz w:val="26"/>
                <w:szCs w:val="26"/>
                <w:lang w:val="de-DE"/>
              </w:rPr>
              <w:t>ân</w:t>
            </w:r>
            <w:r>
              <w:rPr>
                <w:color w:val="000000" w:themeColor="text1"/>
                <w:sz w:val="26"/>
                <w:szCs w:val="26"/>
                <w:lang w:val="de-DE"/>
              </w:rPr>
              <w:t xml:space="preserve"> h</w:t>
            </w:r>
            <w:r w:rsidRPr="00265BFE">
              <w:rPr>
                <w:color w:val="000000" w:themeColor="text1"/>
                <w:sz w:val="26"/>
                <w:szCs w:val="26"/>
                <w:lang w:val="de-DE"/>
              </w:rPr>
              <w:t>àng</w:t>
            </w:r>
            <w:r>
              <w:rPr>
                <w:color w:val="000000" w:themeColor="text1"/>
                <w:sz w:val="26"/>
                <w:szCs w:val="26"/>
                <w:lang w:val="de-DE"/>
              </w:rPr>
              <w:t xml:space="preserve"> th</w:t>
            </w:r>
            <w:r w:rsidRPr="00265BFE">
              <w:rPr>
                <w:color w:val="000000" w:themeColor="text1"/>
                <w:sz w:val="26"/>
                <w:szCs w:val="26"/>
                <w:lang w:val="de-DE"/>
              </w:rPr>
              <w:t>ươ</w:t>
            </w:r>
            <w:r>
              <w:rPr>
                <w:color w:val="000000" w:themeColor="text1"/>
                <w:sz w:val="26"/>
                <w:szCs w:val="26"/>
                <w:lang w:val="de-DE"/>
              </w:rPr>
              <w:t>ng m</w:t>
            </w:r>
            <w:r w:rsidRPr="00265BFE">
              <w:rPr>
                <w:color w:val="000000" w:themeColor="text1"/>
                <w:sz w:val="26"/>
                <w:szCs w:val="26"/>
                <w:lang w:val="de-DE"/>
              </w:rPr>
              <w:t>ại</w:t>
            </w:r>
            <w:r>
              <w:rPr>
                <w:color w:val="000000" w:themeColor="text1"/>
                <w:sz w:val="26"/>
                <w:szCs w:val="26"/>
                <w:lang w:val="de-DE"/>
              </w:rPr>
              <w:t>.</w:t>
            </w:r>
          </w:p>
        </w:tc>
        <w:tc>
          <w:tcPr>
            <w:tcW w:w="665" w:type="dxa"/>
          </w:tcPr>
          <w:p w14:paraId="6DE1303B"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7</w:t>
            </w:r>
          </w:p>
        </w:tc>
        <w:tc>
          <w:tcPr>
            <w:tcW w:w="752" w:type="dxa"/>
          </w:tcPr>
          <w:p w14:paraId="73043B45"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5</w:t>
            </w:r>
          </w:p>
        </w:tc>
        <w:tc>
          <w:tcPr>
            <w:tcW w:w="814" w:type="dxa"/>
          </w:tcPr>
          <w:p w14:paraId="0462BF61"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831" w:type="dxa"/>
          </w:tcPr>
          <w:p w14:paraId="5B54A2B6"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960" w:type="dxa"/>
          </w:tcPr>
          <w:p w14:paraId="58F2FBFA"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c>
          <w:tcPr>
            <w:tcW w:w="754" w:type="dxa"/>
          </w:tcPr>
          <w:p w14:paraId="7CB99A2E" w14:textId="77777777" w:rsidR="0041037D" w:rsidRPr="006629C2" w:rsidRDefault="0041037D" w:rsidP="0041037D">
            <w:pPr>
              <w:spacing w:line="340" w:lineRule="exact"/>
              <w:jc w:val="center"/>
              <w:rPr>
                <w:color w:val="000000" w:themeColor="text1"/>
                <w:sz w:val="26"/>
                <w:szCs w:val="26"/>
                <w:lang w:val="sv-SE"/>
              </w:rPr>
            </w:pPr>
            <w:r>
              <w:rPr>
                <w:color w:val="000000" w:themeColor="text1"/>
                <w:sz w:val="26"/>
                <w:szCs w:val="26"/>
                <w:lang w:val="sv-SE"/>
              </w:rPr>
              <w:t>0</w:t>
            </w:r>
          </w:p>
        </w:tc>
      </w:tr>
    </w:tbl>
    <w:p w14:paraId="402EFADC" w14:textId="77777777" w:rsidR="0007199E" w:rsidRPr="00B73FE0" w:rsidRDefault="0007199E" w:rsidP="00F10091">
      <w:pPr>
        <w:pStyle w:val="Body"/>
        <w:spacing w:after="0" w:line="288" w:lineRule="auto"/>
        <w:ind w:left="567" w:hanging="567"/>
        <w:rPr>
          <w:rFonts w:ascii="Times New Roman" w:hAnsi="Times New Roman"/>
          <w:b/>
          <w:bCs/>
          <w:color w:val="auto"/>
          <w:sz w:val="26"/>
          <w:szCs w:val="26"/>
          <w:lang w:val="it-IT"/>
        </w:rPr>
      </w:pPr>
    </w:p>
    <w:p w14:paraId="655AA9C1" w14:textId="77777777" w:rsidR="00335A86" w:rsidRPr="00770182" w:rsidRDefault="00335A86" w:rsidP="00F10091">
      <w:pPr>
        <w:pStyle w:val="BodyText2"/>
        <w:tabs>
          <w:tab w:val="left" w:pos="540"/>
        </w:tabs>
        <w:spacing w:after="0" w:line="288" w:lineRule="auto"/>
        <w:jc w:val="center"/>
        <w:rPr>
          <w:rFonts w:ascii="Times New Roman" w:hAnsi="Times New Roman"/>
          <w:b/>
          <w:bCs/>
          <w:sz w:val="26"/>
          <w:szCs w:val="26"/>
          <w:lang w:val="vi-VN"/>
        </w:rPr>
      </w:pPr>
      <w:r w:rsidRPr="00770182">
        <w:rPr>
          <w:rFonts w:ascii="Times New Roman" w:hAnsi="Times New Roman"/>
          <w:b/>
          <w:bCs/>
          <w:sz w:val="26"/>
          <w:szCs w:val="26"/>
          <w:lang w:val="vi-VN"/>
        </w:rPr>
        <w:t>Ma trậ</w:t>
      </w:r>
      <w:r w:rsidR="008762CD" w:rsidRPr="00770182">
        <w:rPr>
          <w:rFonts w:ascii="Times New Roman" w:hAnsi="Times New Roman"/>
          <w:b/>
          <w:bCs/>
          <w:sz w:val="26"/>
          <w:szCs w:val="26"/>
          <w:lang w:val="vi-VN"/>
        </w:rPr>
        <w:t>n quan hệ giữa Chuẩn đầu ra và N</w:t>
      </w:r>
      <w:r w:rsidRPr="00770182">
        <w:rPr>
          <w:rFonts w:ascii="Times New Roman" w:hAnsi="Times New Roman"/>
          <w:b/>
          <w:bCs/>
          <w:sz w:val="26"/>
          <w:szCs w:val="26"/>
          <w:lang w:val="vi-VN"/>
        </w:rPr>
        <w:t>ội dung (các chương) của học phần</w:t>
      </w:r>
    </w:p>
    <w:p w14:paraId="622F372A" w14:textId="77777777" w:rsidR="00335A86" w:rsidRPr="00770182" w:rsidRDefault="00335A86" w:rsidP="00F10091">
      <w:pPr>
        <w:pStyle w:val="BodyText2"/>
        <w:tabs>
          <w:tab w:val="left" w:pos="540"/>
        </w:tabs>
        <w:spacing w:after="0" w:line="288" w:lineRule="auto"/>
        <w:jc w:val="center"/>
        <w:rPr>
          <w:rFonts w:ascii="Times New Roman" w:hAnsi="Times New Roman"/>
          <w:b/>
          <w:bCs/>
          <w:sz w:val="26"/>
          <w:szCs w:val="26"/>
          <w:lang w:val="vi-VN"/>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635"/>
        <w:gridCol w:w="764"/>
        <w:gridCol w:w="709"/>
        <w:gridCol w:w="737"/>
        <w:gridCol w:w="737"/>
        <w:gridCol w:w="765"/>
        <w:gridCol w:w="739"/>
        <w:gridCol w:w="739"/>
        <w:gridCol w:w="739"/>
        <w:gridCol w:w="629"/>
      </w:tblGrid>
      <w:tr w:rsidR="0034602A" w14:paraId="1ED0D5F2" w14:textId="77777777" w:rsidTr="0034602A">
        <w:trPr>
          <w:cantSplit/>
          <w:trHeight w:val="1128"/>
          <w:jc w:val="center"/>
        </w:trPr>
        <w:tc>
          <w:tcPr>
            <w:tcW w:w="1997" w:type="dxa"/>
            <w:shd w:val="clear" w:color="auto" w:fill="auto"/>
            <w:vAlign w:val="center"/>
          </w:tcPr>
          <w:p w14:paraId="48642F3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sidRPr="00EF237D">
              <w:rPr>
                <w:rFonts w:ascii="Times New Roman" w:hAnsi="Times New Roman"/>
                <w:bCs/>
                <w:sz w:val="26"/>
                <w:szCs w:val="26"/>
                <w:lang w:val="nl-NL"/>
              </w:rPr>
              <w:t>Chương</w:t>
            </w:r>
          </w:p>
        </w:tc>
        <w:tc>
          <w:tcPr>
            <w:tcW w:w="635" w:type="dxa"/>
            <w:shd w:val="clear" w:color="auto" w:fill="auto"/>
            <w:textDirection w:val="btLr"/>
          </w:tcPr>
          <w:p w14:paraId="4674D6A1"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CĐR1</w:t>
            </w:r>
          </w:p>
        </w:tc>
        <w:tc>
          <w:tcPr>
            <w:tcW w:w="764" w:type="dxa"/>
            <w:shd w:val="clear" w:color="auto" w:fill="auto"/>
            <w:textDirection w:val="btLr"/>
          </w:tcPr>
          <w:p w14:paraId="0B5AC36C"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CĐR2</w:t>
            </w:r>
          </w:p>
        </w:tc>
        <w:tc>
          <w:tcPr>
            <w:tcW w:w="709" w:type="dxa"/>
            <w:shd w:val="clear" w:color="auto" w:fill="auto"/>
            <w:textDirection w:val="btLr"/>
          </w:tcPr>
          <w:p w14:paraId="3407AD0C"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CĐR3</w:t>
            </w:r>
          </w:p>
        </w:tc>
        <w:tc>
          <w:tcPr>
            <w:tcW w:w="737" w:type="dxa"/>
            <w:shd w:val="clear" w:color="auto" w:fill="auto"/>
            <w:textDirection w:val="btLr"/>
          </w:tcPr>
          <w:p w14:paraId="258682A6"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CĐR4</w:t>
            </w:r>
          </w:p>
        </w:tc>
        <w:tc>
          <w:tcPr>
            <w:tcW w:w="737" w:type="dxa"/>
            <w:shd w:val="clear" w:color="auto" w:fill="auto"/>
            <w:textDirection w:val="btLr"/>
          </w:tcPr>
          <w:p w14:paraId="344ED340"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CĐR5</w:t>
            </w:r>
          </w:p>
        </w:tc>
        <w:tc>
          <w:tcPr>
            <w:tcW w:w="765" w:type="dxa"/>
            <w:shd w:val="clear" w:color="auto" w:fill="auto"/>
            <w:textDirection w:val="btLr"/>
          </w:tcPr>
          <w:p w14:paraId="4F0B19E3"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CĐR6</w:t>
            </w:r>
          </w:p>
        </w:tc>
        <w:tc>
          <w:tcPr>
            <w:tcW w:w="739" w:type="dxa"/>
            <w:shd w:val="clear" w:color="auto" w:fill="auto"/>
            <w:textDirection w:val="btLr"/>
          </w:tcPr>
          <w:p w14:paraId="77ECF8EC"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CĐR7</w:t>
            </w:r>
          </w:p>
        </w:tc>
        <w:tc>
          <w:tcPr>
            <w:tcW w:w="739" w:type="dxa"/>
            <w:textDirection w:val="btLr"/>
          </w:tcPr>
          <w:p w14:paraId="59165F4F"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Pr>
                <w:rFonts w:ascii="Times New Roman" w:hAnsi="Times New Roman"/>
                <w:bCs/>
                <w:sz w:val="26"/>
                <w:szCs w:val="26"/>
                <w:lang w:val="nl-NL"/>
              </w:rPr>
              <w:t>CĐR8</w:t>
            </w:r>
          </w:p>
        </w:tc>
        <w:tc>
          <w:tcPr>
            <w:tcW w:w="739" w:type="dxa"/>
            <w:textDirection w:val="btLr"/>
          </w:tcPr>
          <w:p w14:paraId="4A5330FE"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w:t>
            </w:r>
            <w:r>
              <w:rPr>
                <w:rFonts w:ascii="Times New Roman" w:hAnsi="Times New Roman"/>
                <w:bCs/>
                <w:sz w:val="26"/>
                <w:szCs w:val="26"/>
                <w:lang w:val="nl-NL"/>
              </w:rPr>
              <w:t>9</w:t>
            </w:r>
          </w:p>
        </w:tc>
        <w:tc>
          <w:tcPr>
            <w:tcW w:w="629" w:type="dxa"/>
            <w:textDirection w:val="btLr"/>
          </w:tcPr>
          <w:p w14:paraId="748B4B33"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w:t>
            </w:r>
            <w:r>
              <w:rPr>
                <w:rFonts w:ascii="Times New Roman" w:hAnsi="Times New Roman"/>
                <w:bCs/>
                <w:sz w:val="26"/>
                <w:szCs w:val="26"/>
                <w:lang w:val="nl-NL"/>
              </w:rPr>
              <w:t>10</w:t>
            </w:r>
          </w:p>
        </w:tc>
      </w:tr>
      <w:tr w:rsidR="0034602A" w14:paraId="14C03D9C" w14:textId="77777777" w:rsidTr="0034602A">
        <w:trPr>
          <w:trHeight w:val="358"/>
          <w:jc w:val="center"/>
        </w:trPr>
        <w:tc>
          <w:tcPr>
            <w:tcW w:w="1997" w:type="dxa"/>
            <w:shd w:val="clear" w:color="auto" w:fill="auto"/>
          </w:tcPr>
          <w:p w14:paraId="4CAC667A"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1</w:t>
            </w:r>
          </w:p>
        </w:tc>
        <w:tc>
          <w:tcPr>
            <w:tcW w:w="635" w:type="dxa"/>
            <w:shd w:val="clear" w:color="auto" w:fill="auto"/>
          </w:tcPr>
          <w:p w14:paraId="0CE42DB1"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28B98AD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710FFBAC"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0D36DDB7"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0CE45C1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2FACE6EC"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1723B10C"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4F4BCD8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2A17DE40"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70B617E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4602A" w14:paraId="5AFD7AC0" w14:textId="77777777" w:rsidTr="0034602A">
        <w:trPr>
          <w:trHeight w:val="343"/>
          <w:jc w:val="center"/>
        </w:trPr>
        <w:tc>
          <w:tcPr>
            <w:tcW w:w="1997" w:type="dxa"/>
            <w:shd w:val="clear" w:color="auto" w:fill="auto"/>
          </w:tcPr>
          <w:p w14:paraId="2E0835CE"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2</w:t>
            </w:r>
          </w:p>
        </w:tc>
        <w:tc>
          <w:tcPr>
            <w:tcW w:w="635" w:type="dxa"/>
            <w:shd w:val="clear" w:color="auto" w:fill="auto"/>
          </w:tcPr>
          <w:p w14:paraId="0C04F927"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35D7146D"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1737697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43D6128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0692DC5B"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4B1C51D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187BB910"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5D77512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457079A4"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06F75ED3"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4602A" w14:paraId="229344CF" w14:textId="77777777" w:rsidTr="0034602A">
        <w:trPr>
          <w:trHeight w:val="358"/>
          <w:jc w:val="center"/>
        </w:trPr>
        <w:tc>
          <w:tcPr>
            <w:tcW w:w="1997" w:type="dxa"/>
            <w:shd w:val="clear" w:color="auto" w:fill="auto"/>
          </w:tcPr>
          <w:p w14:paraId="495AF72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3</w:t>
            </w:r>
          </w:p>
        </w:tc>
        <w:tc>
          <w:tcPr>
            <w:tcW w:w="635" w:type="dxa"/>
            <w:shd w:val="clear" w:color="auto" w:fill="auto"/>
          </w:tcPr>
          <w:p w14:paraId="41C7B5F5"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259C5358"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79361A8D"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2BA58D48"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0929D8F4"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2574BB4B"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0A41FDF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20B9D9A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14DEE5F5"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4628B42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4602A" w14:paraId="18B5EF61" w14:textId="77777777" w:rsidTr="0034602A">
        <w:trPr>
          <w:trHeight w:val="358"/>
          <w:jc w:val="center"/>
        </w:trPr>
        <w:tc>
          <w:tcPr>
            <w:tcW w:w="1997" w:type="dxa"/>
            <w:shd w:val="clear" w:color="auto" w:fill="auto"/>
          </w:tcPr>
          <w:p w14:paraId="06C3857B"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4</w:t>
            </w:r>
          </w:p>
        </w:tc>
        <w:tc>
          <w:tcPr>
            <w:tcW w:w="635" w:type="dxa"/>
            <w:shd w:val="clear" w:color="auto" w:fill="auto"/>
          </w:tcPr>
          <w:p w14:paraId="15E46FB7"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779E8383"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1728361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7CB01A25"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0AE7FF1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0131124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5298201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3113DF7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62706D4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0E1D64E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4602A" w14:paraId="75E71E6C" w14:textId="77777777" w:rsidTr="0034602A">
        <w:trPr>
          <w:trHeight w:val="358"/>
          <w:jc w:val="center"/>
        </w:trPr>
        <w:tc>
          <w:tcPr>
            <w:tcW w:w="1997" w:type="dxa"/>
            <w:shd w:val="clear" w:color="auto" w:fill="auto"/>
          </w:tcPr>
          <w:p w14:paraId="16AD2BD1"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sidRPr="00EF237D">
              <w:rPr>
                <w:rFonts w:ascii="Times New Roman" w:hAnsi="Times New Roman"/>
                <w:bCs/>
                <w:sz w:val="24"/>
                <w:szCs w:val="24"/>
                <w:lang w:val="nl-NL"/>
              </w:rPr>
              <w:t>5</w:t>
            </w:r>
          </w:p>
        </w:tc>
        <w:tc>
          <w:tcPr>
            <w:tcW w:w="635" w:type="dxa"/>
            <w:shd w:val="clear" w:color="auto" w:fill="auto"/>
          </w:tcPr>
          <w:p w14:paraId="0C76A0A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3DFE1B8E"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5873FE3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74EC3F78"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264BE757"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48F6BB1D"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3C751E74"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741E169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41557F83"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0809AAB9"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34602A" w14:paraId="7EA3CD61" w14:textId="77777777" w:rsidTr="0034602A">
        <w:trPr>
          <w:trHeight w:val="358"/>
          <w:jc w:val="center"/>
        </w:trPr>
        <w:tc>
          <w:tcPr>
            <w:tcW w:w="1997" w:type="dxa"/>
            <w:shd w:val="clear" w:color="auto" w:fill="auto"/>
          </w:tcPr>
          <w:p w14:paraId="3E86FD4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6</w:t>
            </w:r>
          </w:p>
        </w:tc>
        <w:tc>
          <w:tcPr>
            <w:tcW w:w="635" w:type="dxa"/>
            <w:shd w:val="clear" w:color="auto" w:fill="auto"/>
          </w:tcPr>
          <w:p w14:paraId="5BB0A513"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4" w:type="dxa"/>
            <w:shd w:val="clear" w:color="auto" w:fill="auto"/>
          </w:tcPr>
          <w:p w14:paraId="22B9C0E4"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14:paraId="4B29AF63"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193A4A86"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7" w:type="dxa"/>
            <w:shd w:val="clear" w:color="auto" w:fill="auto"/>
          </w:tcPr>
          <w:p w14:paraId="6C49BD2F"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65" w:type="dxa"/>
            <w:shd w:val="clear" w:color="auto" w:fill="auto"/>
          </w:tcPr>
          <w:p w14:paraId="63EBB15A"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shd w:val="clear" w:color="auto" w:fill="auto"/>
          </w:tcPr>
          <w:p w14:paraId="63FFBE8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653C61E2"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9" w:type="dxa"/>
          </w:tcPr>
          <w:p w14:paraId="58840114"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29" w:type="dxa"/>
          </w:tcPr>
          <w:p w14:paraId="5B2A3E45" w14:textId="77777777" w:rsidR="0034602A" w:rsidRPr="00EF237D" w:rsidRDefault="0034602A" w:rsidP="00D83DC7">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bl>
    <w:p w14:paraId="6D0B0D27" w14:textId="77777777" w:rsidR="00335A86" w:rsidRPr="00B73FE0" w:rsidRDefault="00335A86" w:rsidP="00F10091">
      <w:pPr>
        <w:pStyle w:val="Body"/>
        <w:spacing w:after="0" w:line="288" w:lineRule="auto"/>
        <w:rPr>
          <w:rFonts w:ascii="Times New Roman" w:hAnsi="Times New Roman"/>
          <w:b/>
          <w:bCs/>
          <w:color w:val="auto"/>
          <w:spacing w:val="6"/>
          <w:sz w:val="26"/>
          <w:szCs w:val="26"/>
        </w:rPr>
      </w:pPr>
    </w:p>
    <w:p w14:paraId="5C048861" w14:textId="77777777" w:rsidR="00335A86" w:rsidRPr="00AB6349" w:rsidRDefault="00225171"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sz w:val="26"/>
          <w:szCs w:val="26"/>
          <w:lang w:val="vi-VN"/>
        </w:rPr>
      </w:pPr>
      <w:r w:rsidRPr="00AB6349">
        <w:rPr>
          <w:b/>
          <w:bCs/>
          <w:sz w:val="26"/>
          <w:szCs w:val="26"/>
          <w:lang w:val="vi-VN"/>
        </w:rPr>
        <w:t>8</w:t>
      </w:r>
      <w:r w:rsidR="003D0CA6" w:rsidRPr="00AB6349">
        <w:rPr>
          <w:b/>
          <w:bCs/>
          <w:sz w:val="26"/>
          <w:szCs w:val="26"/>
          <w:lang w:val="vi-VN"/>
        </w:rPr>
        <w:t xml:space="preserve">. </w:t>
      </w:r>
      <w:r w:rsidR="00335A86" w:rsidRPr="00AB6349">
        <w:rPr>
          <w:b/>
          <w:bCs/>
          <w:sz w:val="26"/>
          <w:szCs w:val="26"/>
          <w:lang w:val="vi-VN"/>
        </w:rPr>
        <w:t>Phương pháp giảng dạy</w:t>
      </w:r>
    </w:p>
    <w:p w14:paraId="34F0CAC7" w14:textId="77777777" w:rsidR="00335A86" w:rsidRPr="007470AF" w:rsidRDefault="00BF478A" w:rsidP="00F10091">
      <w:pPr>
        <w:spacing w:line="288" w:lineRule="auto"/>
        <w:ind w:left="360"/>
        <w:rPr>
          <w:bCs/>
          <w:sz w:val="26"/>
          <w:szCs w:val="26"/>
          <w:lang w:val="vi-VN"/>
        </w:rPr>
      </w:pPr>
      <w:r w:rsidRPr="007470AF">
        <w:rPr>
          <w:bCs/>
          <w:sz w:val="26"/>
          <w:szCs w:val="26"/>
          <w:lang w:val="vi-VN"/>
        </w:rPr>
        <w:t>- Thuyết trình</w:t>
      </w:r>
    </w:p>
    <w:p w14:paraId="14A01075" w14:textId="77777777" w:rsidR="001C6E10" w:rsidRPr="007470AF" w:rsidRDefault="001C6E10" w:rsidP="00F10091">
      <w:pPr>
        <w:spacing w:line="288" w:lineRule="auto"/>
        <w:ind w:left="360"/>
        <w:rPr>
          <w:bCs/>
          <w:sz w:val="26"/>
          <w:szCs w:val="26"/>
          <w:lang w:val="vi-VN"/>
        </w:rPr>
      </w:pPr>
      <w:r w:rsidRPr="007470AF">
        <w:rPr>
          <w:bCs/>
          <w:sz w:val="26"/>
          <w:szCs w:val="26"/>
          <w:lang w:val="vi-VN"/>
        </w:rPr>
        <w:t>- Giải quyết vấn đề</w:t>
      </w:r>
    </w:p>
    <w:p w14:paraId="5BA41C03" w14:textId="77777777" w:rsidR="003725EE" w:rsidRPr="007470AF" w:rsidRDefault="003725EE" w:rsidP="00F10091">
      <w:pPr>
        <w:spacing w:line="288" w:lineRule="auto"/>
        <w:ind w:left="360"/>
        <w:rPr>
          <w:bCs/>
          <w:sz w:val="26"/>
          <w:szCs w:val="26"/>
          <w:lang w:val="vi-VN"/>
        </w:rPr>
      </w:pPr>
      <w:r w:rsidRPr="007470AF">
        <w:rPr>
          <w:bCs/>
          <w:sz w:val="26"/>
          <w:szCs w:val="26"/>
          <w:lang w:val="vi-VN"/>
        </w:rPr>
        <w:t>- Đàm thoại gợi mở</w:t>
      </w:r>
    </w:p>
    <w:p w14:paraId="41D3922E" w14:textId="77777777" w:rsidR="001C6E10" w:rsidRPr="00CD0E74" w:rsidRDefault="00BF478A" w:rsidP="00F10091">
      <w:pPr>
        <w:spacing w:line="288" w:lineRule="auto"/>
        <w:ind w:left="360"/>
        <w:rPr>
          <w:bCs/>
          <w:sz w:val="26"/>
          <w:szCs w:val="26"/>
          <w:lang w:val="vi-VN"/>
        </w:rPr>
      </w:pPr>
      <w:r w:rsidRPr="00CD0E74">
        <w:rPr>
          <w:bCs/>
          <w:sz w:val="26"/>
          <w:szCs w:val="26"/>
          <w:lang w:val="vi-VN"/>
        </w:rPr>
        <w:t xml:space="preserve">- </w:t>
      </w:r>
      <w:r w:rsidR="00EB0A04" w:rsidRPr="00CD0E74">
        <w:rPr>
          <w:bCs/>
          <w:sz w:val="26"/>
          <w:szCs w:val="26"/>
          <w:lang w:val="vi-VN"/>
        </w:rPr>
        <w:t>Phỏng vấn</w:t>
      </w:r>
      <w:r w:rsidR="003725EE" w:rsidRPr="00CD0E74">
        <w:rPr>
          <w:bCs/>
          <w:sz w:val="26"/>
          <w:szCs w:val="26"/>
          <w:lang w:val="vi-VN"/>
        </w:rPr>
        <w:t>, p</w:t>
      </w:r>
      <w:r w:rsidR="001C6E10" w:rsidRPr="00CD0E74">
        <w:rPr>
          <w:bCs/>
          <w:sz w:val="26"/>
          <w:szCs w:val="26"/>
          <w:lang w:val="vi-VN"/>
        </w:rPr>
        <w:t>hát huy tính tích cực và sáng tạo</w:t>
      </w:r>
    </w:p>
    <w:p w14:paraId="6C9BC88C" w14:textId="77777777" w:rsidR="00EB0A04" w:rsidRPr="00CD0E74" w:rsidRDefault="001C6E10" w:rsidP="00F10091">
      <w:pPr>
        <w:spacing w:line="288" w:lineRule="auto"/>
        <w:ind w:left="360"/>
        <w:rPr>
          <w:bCs/>
          <w:sz w:val="26"/>
          <w:szCs w:val="26"/>
          <w:lang w:val="vi-VN"/>
        </w:rPr>
      </w:pPr>
      <w:r w:rsidRPr="00CD0E74">
        <w:rPr>
          <w:bCs/>
          <w:sz w:val="26"/>
          <w:szCs w:val="26"/>
          <w:lang w:val="vi-VN"/>
        </w:rPr>
        <w:t xml:space="preserve">- </w:t>
      </w:r>
      <w:r w:rsidR="00EB0A04" w:rsidRPr="00CD0E74">
        <w:rPr>
          <w:bCs/>
          <w:sz w:val="26"/>
          <w:szCs w:val="26"/>
          <w:lang w:val="vi-VN"/>
        </w:rPr>
        <w:t xml:space="preserve">Phương pháp bài tập về nhà và </w:t>
      </w:r>
      <w:r w:rsidR="00C57C36" w:rsidRPr="00EF066A">
        <w:rPr>
          <w:bCs/>
          <w:sz w:val="26"/>
          <w:szCs w:val="26"/>
          <w:lang w:val="vi-VN"/>
        </w:rPr>
        <w:t xml:space="preserve">báo cáo tại </w:t>
      </w:r>
      <w:r w:rsidR="00EB0A04" w:rsidRPr="00CD0E74">
        <w:rPr>
          <w:bCs/>
          <w:sz w:val="26"/>
          <w:szCs w:val="26"/>
          <w:lang w:val="vi-VN"/>
        </w:rPr>
        <w:t>lớp</w:t>
      </w:r>
    </w:p>
    <w:p w14:paraId="2F699AE5" w14:textId="77777777" w:rsidR="00335A86" w:rsidRPr="00AB6349" w:rsidRDefault="00225171"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sz w:val="26"/>
          <w:szCs w:val="26"/>
          <w:lang w:val="vi-VN"/>
        </w:rPr>
      </w:pPr>
      <w:r w:rsidRPr="00AB6349">
        <w:rPr>
          <w:b/>
          <w:bCs/>
          <w:sz w:val="26"/>
          <w:szCs w:val="26"/>
          <w:lang w:val="vi-VN"/>
        </w:rPr>
        <w:t>9</w:t>
      </w:r>
      <w:r w:rsidR="00AA609D" w:rsidRPr="00AB6349">
        <w:rPr>
          <w:b/>
          <w:bCs/>
          <w:sz w:val="26"/>
          <w:szCs w:val="26"/>
          <w:lang w:val="vi-VN"/>
        </w:rPr>
        <w:t xml:space="preserve">. </w:t>
      </w:r>
      <w:r w:rsidR="00335A86" w:rsidRPr="00AB6349">
        <w:rPr>
          <w:b/>
          <w:bCs/>
          <w:sz w:val="26"/>
          <w:szCs w:val="26"/>
          <w:lang w:val="vi-VN"/>
        </w:rPr>
        <w:t>Nhiệm vụ của sinh viên</w:t>
      </w:r>
    </w:p>
    <w:p w14:paraId="01681CBC" w14:textId="77777777" w:rsidR="00770182" w:rsidRPr="00770182" w:rsidRDefault="00770182" w:rsidP="00F10091">
      <w:pPr>
        <w:pStyle w:val="Body"/>
        <w:tabs>
          <w:tab w:val="right" w:leader="dot" w:pos="8931"/>
        </w:tabs>
        <w:suppressAutoHyphens/>
        <w:spacing w:after="0" w:line="288" w:lineRule="auto"/>
        <w:ind w:firstLine="284"/>
        <w:jc w:val="both"/>
        <w:rPr>
          <w:rFonts w:ascii="Times New Roman" w:hAnsi="Times New Roman"/>
          <w:color w:val="auto"/>
          <w:sz w:val="26"/>
          <w:szCs w:val="26"/>
        </w:rPr>
      </w:pPr>
      <w:r w:rsidRPr="00770182">
        <w:rPr>
          <w:rFonts w:ascii="Times New Roman" w:hAnsi="Times New Roman"/>
          <w:color w:val="auto"/>
          <w:sz w:val="26"/>
          <w:szCs w:val="26"/>
        </w:rPr>
        <w:t xml:space="preserve">- Về kiến thức: </w:t>
      </w:r>
    </w:p>
    <w:p w14:paraId="12230E19" w14:textId="77777777" w:rsidR="00770182" w:rsidRPr="00770182" w:rsidRDefault="008F6880" w:rsidP="00F10091">
      <w:pPr>
        <w:pStyle w:val="Body"/>
        <w:suppressAutoHyphens/>
        <w:spacing w:after="0" w:line="288" w:lineRule="auto"/>
        <w:ind w:firstLine="284"/>
        <w:jc w:val="both"/>
        <w:rPr>
          <w:rFonts w:ascii="Times New Roman" w:hAnsi="Times New Roman"/>
          <w:color w:val="auto"/>
          <w:sz w:val="26"/>
          <w:szCs w:val="26"/>
        </w:rPr>
      </w:pPr>
      <w:r w:rsidRPr="00CD0E74">
        <w:rPr>
          <w:rFonts w:ascii="Times New Roman" w:hAnsi="Times New Roman"/>
          <w:color w:val="auto"/>
          <w:sz w:val="26"/>
          <w:szCs w:val="26"/>
        </w:rPr>
        <w:tab/>
      </w:r>
      <w:r w:rsidR="00770182" w:rsidRPr="00770182">
        <w:rPr>
          <w:rFonts w:ascii="Times New Roman" w:hAnsi="Times New Roman"/>
          <w:color w:val="auto"/>
          <w:sz w:val="26"/>
          <w:szCs w:val="26"/>
        </w:rPr>
        <w:t>Sinh viên tham dự đầy đủ các buổi lên lớp theo quy chế, sinh viên tiếp thu bài giảng tại giảng đường, nắm được những kiến thức cơ bản của nội dung chương trình, giảng viên hướng dẫn làm bài tập mẫu ở lớp. Tham dự đầy đủ các buổi thực hành tại phòng máy tính.</w:t>
      </w:r>
    </w:p>
    <w:p w14:paraId="65E09897" w14:textId="77777777" w:rsidR="00770182" w:rsidRPr="00770182" w:rsidRDefault="00953713" w:rsidP="00F10091">
      <w:pPr>
        <w:pStyle w:val="Body"/>
        <w:suppressAutoHyphens/>
        <w:spacing w:after="0" w:line="288" w:lineRule="auto"/>
        <w:ind w:firstLine="284"/>
        <w:jc w:val="both"/>
        <w:rPr>
          <w:rFonts w:ascii="Times New Roman" w:hAnsi="Times New Roman"/>
          <w:color w:val="auto"/>
          <w:sz w:val="26"/>
          <w:szCs w:val="26"/>
        </w:rPr>
      </w:pPr>
      <w:r w:rsidRPr="00BF4E31">
        <w:rPr>
          <w:rFonts w:ascii="Times New Roman" w:hAnsi="Times New Roman"/>
          <w:color w:val="auto"/>
          <w:sz w:val="26"/>
          <w:szCs w:val="26"/>
        </w:rPr>
        <w:tab/>
      </w:r>
      <w:r w:rsidR="00770182" w:rsidRPr="00770182">
        <w:rPr>
          <w:rFonts w:ascii="Times New Roman" w:hAnsi="Times New Roman"/>
          <w:color w:val="auto"/>
          <w:sz w:val="26"/>
          <w:szCs w:val="26"/>
        </w:rPr>
        <w:t>Điều kiện dự thi: Sinh viên tham dự 60% số tiết lên lớp.</w:t>
      </w:r>
    </w:p>
    <w:p w14:paraId="744AD772" w14:textId="77777777" w:rsidR="00770182" w:rsidRPr="00770182" w:rsidRDefault="00770182" w:rsidP="00F10091">
      <w:pPr>
        <w:pStyle w:val="Body"/>
        <w:tabs>
          <w:tab w:val="right" w:leader="dot" w:pos="8931"/>
        </w:tabs>
        <w:suppressAutoHyphens/>
        <w:spacing w:after="0" w:line="288" w:lineRule="auto"/>
        <w:ind w:firstLine="284"/>
        <w:jc w:val="both"/>
        <w:rPr>
          <w:rFonts w:ascii="Times New Roman" w:hAnsi="Times New Roman"/>
          <w:color w:val="auto"/>
          <w:sz w:val="26"/>
          <w:szCs w:val="26"/>
        </w:rPr>
      </w:pPr>
      <w:r w:rsidRPr="00770182">
        <w:rPr>
          <w:rFonts w:ascii="Times New Roman" w:hAnsi="Times New Roman"/>
          <w:color w:val="auto"/>
          <w:sz w:val="26"/>
          <w:szCs w:val="26"/>
        </w:rPr>
        <w:t xml:space="preserve">- Về các điều kiện khác: </w:t>
      </w:r>
    </w:p>
    <w:p w14:paraId="763818DC" w14:textId="77777777" w:rsidR="00AA609D" w:rsidRPr="00B73FE0" w:rsidRDefault="00953713" w:rsidP="00F10091">
      <w:pPr>
        <w:pStyle w:val="Body"/>
        <w:suppressAutoHyphens/>
        <w:spacing w:after="0" w:line="288" w:lineRule="auto"/>
        <w:ind w:firstLine="284"/>
        <w:jc w:val="both"/>
        <w:rPr>
          <w:rFonts w:ascii="Times New Roman" w:eastAsia="Times New Roman" w:hAnsi="Times New Roman" w:cs="Times New Roman"/>
          <w:color w:val="auto"/>
          <w:sz w:val="26"/>
          <w:szCs w:val="26"/>
        </w:rPr>
      </w:pPr>
      <w:r w:rsidRPr="00BF4E31">
        <w:rPr>
          <w:rFonts w:ascii="Times New Roman" w:hAnsi="Times New Roman"/>
          <w:color w:val="auto"/>
          <w:sz w:val="26"/>
          <w:szCs w:val="26"/>
        </w:rPr>
        <w:tab/>
      </w:r>
      <w:r w:rsidR="00770182" w:rsidRPr="00770182">
        <w:rPr>
          <w:rFonts w:ascii="Times New Roman" w:hAnsi="Times New Roman"/>
          <w:color w:val="auto"/>
          <w:sz w:val="26"/>
          <w:szCs w:val="26"/>
        </w:rPr>
        <w:t>Trên cơ sở bài giảng của giảng viên, sinh viên phải đọc và nghiên cứu các tài liệu tham khảo để làm các bài tập, thực hành theo yêu cầu của giảng viên. Để tiếp thu kiến thức một tín chỉ sinh viên phải dành thời gian ít nhất 30 giờ chuẩn bị cá nhân.</w:t>
      </w:r>
    </w:p>
    <w:p w14:paraId="611EB837" w14:textId="77777777" w:rsidR="00335A86" w:rsidRPr="000D0F39" w:rsidRDefault="00225171"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sz w:val="26"/>
          <w:szCs w:val="26"/>
          <w:lang w:val="vi-VN"/>
        </w:rPr>
      </w:pPr>
      <w:r w:rsidRPr="000D0F39">
        <w:rPr>
          <w:b/>
          <w:bCs/>
          <w:sz w:val="26"/>
          <w:szCs w:val="26"/>
          <w:lang w:val="vi-VN"/>
        </w:rPr>
        <w:t>10</w:t>
      </w:r>
      <w:r w:rsidR="00AA609D" w:rsidRPr="000D0F39">
        <w:rPr>
          <w:b/>
          <w:bCs/>
          <w:sz w:val="26"/>
          <w:szCs w:val="26"/>
          <w:lang w:val="vi-VN"/>
        </w:rPr>
        <w:t xml:space="preserve">. </w:t>
      </w:r>
      <w:r w:rsidR="00335A86" w:rsidRPr="000D0F39">
        <w:rPr>
          <w:b/>
          <w:bCs/>
          <w:sz w:val="26"/>
          <w:szCs w:val="26"/>
          <w:lang w:val="vi-VN"/>
        </w:rPr>
        <w:t>Tài liệu phục vụ cho học phần</w:t>
      </w:r>
    </w:p>
    <w:p w14:paraId="728DFF67" w14:textId="77777777" w:rsidR="00335A86" w:rsidRPr="00AA100D" w:rsidRDefault="00335A86"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i/>
          <w:sz w:val="26"/>
          <w:szCs w:val="26"/>
          <w:lang w:val="vi-VN"/>
        </w:rPr>
      </w:pPr>
      <w:r w:rsidRPr="00AA100D">
        <w:rPr>
          <w:b/>
          <w:bCs/>
          <w:i/>
          <w:sz w:val="26"/>
          <w:szCs w:val="26"/>
          <w:lang w:val="vi-VN"/>
        </w:rPr>
        <w:t>10.1. Tài liệu bắt buộc</w:t>
      </w:r>
    </w:p>
    <w:p w14:paraId="4C8C0210" w14:textId="77777777" w:rsidR="00A84C54" w:rsidRPr="007068A5" w:rsidRDefault="00A84C54" w:rsidP="00A84C54">
      <w:pPr>
        <w:pStyle w:val="ListParagraph"/>
        <w:numPr>
          <w:ilvl w:val="0"/>
          <w:numId w:val="4"/>
        </w:numPr>
        <w:spacing w:line="340" w:lineRule="exact"/>
        <w:jc w:val="both"/>
        <w:rPr>
          <w:color w:val="000000" w:themeColor="text1"/>
          <w:sz w:val="26"/>
          <w:lang w:val="de-DE"/>
        </w:rPr>
      </w:pPr>
      <w:r w:rsidRPr="007068A5">
        <w:rPr>
          <w:color w:val="000000" w:themeColor="text1"/>
          <w:sz w:val="26"/>
          <w:lang w:val="de-DE"/>
        </w:rPr>
        <w:t>Nguyễn Thị Thanh Nga (201</w:t>
      </w:r>
      <w:r w:rsidR="00F559A4" w:rsidRPr="007068A5">
        <w:rPr>
          <w:color w:val="000000" w:themeColor="text1"/>
          <w:sz w:val="26"/>
          <w:lang w:val="de-DE"/>
        </w:rPr>
        <w:t>7</w:t>
      </w:r>
      <w:r w:rsidRPr="007068A5">
        <w:rPr>
          <w:color w:val="000000" w:themeColor="text1"/>
          <w:sz w:val="26"/>
          <w:lang w:val="de-DE"/>
        </w:rPr>
        <w:t xml:space="preserve">), Bài giảng Kế toán </w:t>
      </w:r>
      <w:r w:rsidR="007068A5" w:rsidRPr="007068A5">
        <w:rPr>
          <w:color w:val="000000" w:themeColor="text1"/>
          <w:sz w:val="26"/>
          <w:lang w:val="de-DE"/>
        </w:rPr>
        <w:t>ngân hàng</w:t>
      </w:r>
      <w:r w:rsidRPr="007068A5">
        <w:rPr>
          <w:color w:val="000000" w:themeColor="text1"/>
          <w:sz w:val="26"/>
          <w:lang w:val="de-DE"/>
        </w:rPr>
        <w:t>, Trường Đại học Quảng Bình (lưu hành nội bộ).</w:t>
      </w:r>
    </w:p>
    <w:p w14:paraId="3237EC2A" w14:textId="77777777" w:rsidR="007068A5" w:rsidRPr="007068A5" w:rsidRDefault="007068A5" w:rsidP="007068A5">
      <w:pPr>
        <w:pStyle w:val="ListParagraph"/>
        <w:numPr>
          <w:ilvl w:val="0"/>
          <w:numId w:val="4"/>
        </w:numPr>
        <w:spacing w:line="340" w:lineRule="exact"/>
        <w:jc w:val="both"/>
        <w:rPr>
          <w:sz w:val="26"/>
          <w:szCs w:val="26"/>
        </w:rPr>
      </w:pPr>
      <w:r w:rsidRPr="007068A5">
        <w:rPr>
          <w:sz w:val="26"/>
          <w:szCs w:val="26"/>
        </w:rPr>
        <w:t xml:space="preserve">Nguyễn Thị Loan (2011), Kế toán ngân hàng, NXB Phương Đông. </w:t>
      </w:r>
    </w:p>
    <w:p w14:paraId="266BE49F" w14:textId="77777777" w:rsidR="00335A86" w:rsidRPr="00812239" w:rsidRDefault="00335A86"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i/>
          <w:sz w:val="26"/>
          <w:szCs w:val="26"/>
          <w:lang w:val="pt-BR"/>
        </w:rPr>
      </w:pPr>
      <w:r w:rsidRPr="00812239">
        <w:rPr>
          <w:b/>
          <w:bCs/>
          <w:i/>
          <w:sz w:val="26"/>
          <w:szCs w:val="26"/>
          <w:lang w:val="pt-BR"/>
        </w:rPr>
        <w:t>10.2. Tài liệu tham khảo</w:t>
      </w:r>
    </w:p>
    <w:p w14:paraId="142E67AE" w14:textId="77777777" w:rsidR="007068A5" w:rsidRPr="007068A5" w:rsidRDefault="007068A5" w:rsidP="007068A5">
      <w:pPr>
        <w:spacing w:line="340" w:lineRule="exact"/>
        <w:jc w:val="both"/>
        <w:rPr>
          <w:sz w:val="26"/>
          <w:szCs w:val="26"/>
        </w:rPr>
      </w:pPr>
      <w:r w:rsidRPr="007068A5">
        <w:rPr>
          <w:sz w:val="26"/>
          <w:szCs w:val="26"/>
        </w:rPr>
        <w:lastRenderedPageBreak/>
        <w:t>[</w:t>
      </w:r>
      <w:r>
        <w:rPr>
          <w:sz w:val="26"/>
          <w:szCs w:val="26"/>
        </w:rPr>
        <w:t>3</w:t>
      </w:r>
      <w:r w:rsidRPr="007068A5">
        <w:rPr>
          <w:sz w:val="26"/>
          <w:szCs w:val="26"/>
        </w:rPr>
        <w:t xml:space="preserve">]  </w:t>
      </w:r>
      <w:r>
        <w:rPr>
          <w:sz w:val="26"/>
          <w:szCs w:val="26"/>
        </w:rPr>
        <w:t xml:space="preserve"> </w:t>
      </w:r>
      <w:r w:rsidRPr="007068A5">
        <w:rPr>
          <w:sz w:val="26"/>
          <w:szCs w:val="26"/>
        </w:rPr>
        <w:t xml:space="preserve">Nguyễn Thị Loan và các cộng sự (2012), Bài tập và bài giải kế toán ngân hàng, NXB Phương Đông. </w:t>
      </w:r>
    </w:p>
    <w:p w14:paraId="534C2F5D" w14:textId="77777777" w:rsidR="007068A5" w:rsidRPr="00845F7D" w:rsidRDefault="007068A5" w:rsidP="00845F7D">
      <w:pPr>
        <w:pStyle w:val="NormalWeb"/>
        <w:spacing w:before="0" w:beforeAutospacing="0" w:after="0" w:afterAutospacing="0" w:line="340" w:lineRule="exact"/>
        <w:jc w:val="both"/>
        <w:rPr>
          <w:sz w:val="26"/>
          <w:szCs w:val="26"/>
        </w:rPr>
      </w:pPr>
      <w:r w:rsidRPr="007068A5">
        <w:rPr>
          <w:sz w:val="26"/>
          <w:szCs w:val="26"/>
        </w:rPr>
        <w:t>[</w:t>
      </w:r>
      <w:r>
        <w:rPr>
          <w:sz w:val="26"/>
          <w:szCs w:val="26"/>
        </w:rPr>
        <w:t>4</w:t>
      </w:r>
      <w:r w:rsidRPr="007068A5">
        <w:rPr>
          <w:sz w:val="26"/>
          <w:szCs w:val="26"/>
        </w:rPr>
        <w:t xml:space="preserve">]  </w:t>
      </w:r>
      <w:r>
        <w:rPr>
          <w:sz w:val="26"/>
          <w:szCs w:val="26"/>
        </w:rPr>
        <w:t xml:space="preserve"> </w:t>
      </w:r>
      <w:r w:rsidRPr="007068A5">
        <w:rPr>
          <w:sz w:val="26"/>
          <w:szCs w:val="26"/>
        </w:rPr>
        <w:t>Tô Kim Ngọc và các cộng sự (2012), Giáo trình tiền tệ ngân hàng, Học viện ngân hàng.</w:t>
      </w:r>
    </w:p>
    <w:p w14:paraId="2CC1E29F" w14:textId="77777777" w:rsidR="00AA609D" w:rsidRPr="00CD0E74" w:rsidRDefault="00225171"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sz w:val="26"/>
          <w:szCs w:val="26"/>
          <w:lang w:val="pt-BR"/>
        </w:rPr>
      </w:pPr>
      <w:r w:rsidRPr="00CD0E74">
        <w:rPr>
          <w:b/>
          <w:bCs/>
          <w:sz w:val="26"/>
          <w:szCs w:val="26"/>
          <w:lang w:val="pt-BR"/>
        </w:rPr>
        <w:t>11</w:t>
      </w:r>
      <w:r w:rsidR="00AA609D" w:rsidRPr="00CD0E74">
        <w:rPr>
          <w:b/>
          <w:bCs/>
          <w:sz w:val="26"/>
          <w:szCs w:val="26"/>
          <w:lang w:val="pt-BR"/>
        </w:rPr>
        <w:t>. Thang điểm đánh giá</w:t>
      </w:r>
    </w:p>
    <w:p w14:paraId="251FAD74" w14:textId="77777777" w:rsidR="00EF43B6" w:rsidRDefault="00EF43B6" w:rsidP="00F10091">
      <w:pPr>
        <w:spacing w:line="288" w:lineRule="auto"/>
        <w:ind w:firstLine="567"/>
        <w:jc w:val="both"/>
        <w:rPr>
          <w:sz w:val="26"/>
          <w:szCs w:val="26"/>
          <w:lang w:val="de-DE"/>
        </w:rPr>
      </w:pPr>
      <w:r>
        <w:rPr>
          <w:sz w:val="26"/>
          <w:szCs w:val="26"/>
          <w:lang w:val="de-DE"/>
        </w:rPr>
        <w:t>Sử dụng thang điểm 10 và thang điểm chữ theo Quy chế đào tạo đại học và cao đẳng hệ chính quy theo hệ thống tín chỉ ban hành theo Thông tư hợp nhất số 17/VBHN-BGDĐT ngày 15 tháng 5 năm 2014 của Bộ trưởng Bộ Giáo dục và Đào tạo.</w:t>
      </w:r>
    </w:p>
    <w:p w14:paraId="4B4DFDC0" w14:textId="77777777" w:rsidR="00EF43B6" w:rsidRDefault="00EF43B6" w:rsidP="00F10091">
      <w:pPr>
        <w:spacing w:line="288" w:lineRule="auto"/>
        <w:ind w:firstLine="567"/>
        <w:jc w:val="both"/>
        <w:rPr>
          <w:sz w:val="26"/>
          <w:szCs w:val="26"/>
          <w:lang w:val="de-DE"/>
        </w:rPr>
      </w:pPr>
      <w:r>
        <w:rPr>
          <w:sz w:val="26"/>
          <w:szCs w:val="26"/>
          <w:lang w:val="de-DE"/>
        </w:rPr>
        <w:t>Điểm học phần là tổng điểm của tất cả các điểm đánh giá thành phần của học phần nhân với trọng số tương ứng được mô tả ở bảng sau:</w:t>
      </w:r>
    </w:p>
    <w:p w14:paraId="0A0C9AF3" w14:textId="77777777" w:rsidR="00770182" w:rsidRPr="00E23790" w:rsidRDefault="00770182" w:rsidP="00F10091">
      <w:pPr>
        <w:spacing w:line="288" w:lineRule="auto"/>
        <w:ind w:firstLine="567"/>
        <w:jc w:val="both"/>
        <w:rPr>
          <w:sz w:val="26"/>
          <w:szCs w:val="2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675"/>
        <w:gridCol w:w="1198"/>
        <w:gridCol w:w="1134"/>
        <w:gridCol w:w="993"/>
        <w:gridCol w:w="1527"/>
      </w:tblGrid>
      <w:tr w:rsidR="00770182" w:rsidRPr="00E8296A" w14:paraId="56C554E0" w14:textId="77777777" w:rsidTr="007470AF">
        <w:tc>
          <w:tcPr>
            <w:tcW w:w="1771" w:type="dxa"/>
            <w:vMerge w:val="restart"/>
            <w:shd w:val="clear" w:color="auto" w:fill="auto"/>
            <w:vAlign w:val="center"/>
          </w:tcPr>
          <w:p w14:paraId="20A11AD8" w14:textId="77777777" w:rsidR="00770182" w:rsidRPr="009A602F" w:rsidRDefault="00770182" w:rsidP="00F10091">
            <w:pPr>
              <w:spacing w:line="288" w:lineRule="auto"/>
              <w:jc w:val="center"/>
              <w:rPr>
                <w:sz w:val="26"/>
                <w:szCs w:val="26"/>
                <w:lang w:val="fr-FR"/>
              </w:rPr>
            </w:pPr>
            <w:r w:rsidRPr="009A602F">
              <w:rPr>
                <w:sz w:val="26"/>
                <w:szCs w:val="26"/>
                <w:lang w:val="fr-FR"/>
              </w:rPr>
              <w:t>Nội dung</w:t>
            </w:r>
          </w:p>
        </w:tc>
        <w:tc>
          <w:tcPr>
            <w:tcW w:w="1675" w:type="dxa"/>
            <w:vMerge w:val="restart"/>
            <w:shd w:val="clear" w:color="auto" w:fill="auto"/>
            <w:vAlign w:val="center"/>
          </w:tcPr>
          <w:p w14:paraId="5F8F9DA5" w14:textId="77777777" w:rsidR="00770182" w:rsidRPr="009A602F" w:rsidRDefault="00770182" w:rsidP="00F10091">
            <w:pPr>
              <w:spacing w:line="288" w:lineRule="auto"/>
              <w:jc w:val="center"/>
              <w:rPr>
                <w:sz w:val="26"/>
                <w:szCs w:val="26"/>
                <w:lang w:val="fr-FR"/>
              </w:rPr>
            </w:pPr>
            <w:r w:rsidRPr="009A602F">
              <w:rPr>
                <w:sz w:val="26"/>
                <w:szCs w:val="26"/>
                <w:lang w:val="fr-FR"/>
              </w:rPr>
              <w:t xml:space="preserve">Chuyên cần, thái </w:t>
            </w:r>
            <w:r w:rsidRPr="009A602F">
              <w:rPr>
                <w:rFonts w:hint="eastAsia"/>
                <w:sz w:val="26"/>
                <w:szCs w:val="26"/>
                <w:lang w:val="fr-FR"/>
              </w:rPr>
              <w:t>đ</w:t>
            </w:r>
            <w:r w:rsidRPr="009A602F">
              <w:rPr>
                <w:sz w:val="26"/>
                <w:szCs w:val="26"/>
                <w:lang w:val="fr-FR"/>
              </w:rPr>
              <w:t>ộ</w:t>
            </w:r>
          </w:p>
        </w:tc>
        <w:tc>
          <w:tcPr>
            <w:tcW w:w="3325" w:type="dxa"/>
            <w:gridSpan w:val="3"/>
            <w:shd w:val="clear" w:color="auto" w:fill="auto"/>
            <w:vAlign w:val="center"/>
          </w:tcPr>
          <w:p w14:paraId="239FA03B" w14:textId="77777777" w:rsidR="00770182" w:rsidRPr="009A602F" w:rsidRDefault="00770182" w:rsidP="00F10091">
            <w:pPr>
              <w:spacing w:line="288" w:lineRule="auto"/>
              <w:jc w:val="center"/>
              <w:rPr>
                <w:sz w:val="26"/>
                <w:szCs w:val="26"/>
                <w:lang w:val="fr-FR"/>
              </w:rPr>
            </w:pPr>
            <w:r w:rsidRPr="009A602F">
              <w:rPr>
                <w:sz w:val="26"/>
                <w:szCs w:val="26"/>
                <w:lang w:val="fr-FR"/>
              </w:rPr>
              <w:t xml:space="preserve">Kiểm tra </w:t>
            </w:r>
            <w:r w:rsidRPr="009A602F">
              <w:rPr>
                <w:sz w:val="26"/>
                <w:szCs w:val="26"/>
                <w:lang w:val="de-DE"/>
              </w:rPr>
              <w:t>thường xuyên</w:t>
            </w:r>
          </w:p>
        </w:tc>
        <w:tc>
          <w:tcPr>
            <w:tcW w:w="1527" w:type="dxa"/>
            <w:vMerge w:val="restart"/>
            <w:shd w:val="clear" w:color="auto" w:fill="auto"/>
            <w:vAlign w:val="center"/>
          </w:tcPr>
          <w:p w14:paraId="3DD2B061" w14:textId="77777777" w:rsidR="00770182" w:rsidRPr="009A602F" w:rsidRDefault="00770182" w:rsidP="00F10091">
            <w:pPr>
              <w:spacing w:line="288" w:lineRule="auto"/>
              <w:jc w:val="center"/>
              <w:rPr>
                <w:sz w:val="26"/>
                <w:szCs w:val="26"/>
                <w:lang w:val="fr-FR"/>
              </w:rPr>
            </w:pPr>
            <w:r w:rsidRPr="009A602F">
              <w:rPr>
                <w:sz w:val="26"/>
                <w:szCs w:val="26"/>
                <w:lang w:val="fr-FR"/>
              </w:rPr>
              <w:t>Thi kết thúc học phần</w:t>
            </w:r>
          </w:p>
        </w:tc>
      </w:tr>
      <w:tr w:rsidR="008157CC" w:rsidRPr="009A602F" w14:paraId="2ADC3792" w14:textId="77777777" w:rsidTr="008157CC">
        <w:tc>
          <w:tcPr>
            <w:tcW w:w="1771" w:type="dxa"/>
            <w:vMerge/>
            <w:shd w:val="clear" w:color="auto" w:fill="auto"/>
          </w:tcPr>
          <w:p w14:paraId="6B55F4D5" w14:textId="77777777" w:rsidR="008157CC" w:rsidRPr="009A602F" w:rsidRDefault="008157CC" w:rsidP="00F10091">
            <w:pPr>
              <w:spacing w:line="288" w:lineRule="auto"/>
              <w:jc w:val="both"/>
              <w:rPr>
                <w:sz w:val="26"/>
                <w:szCs w:val="26"/>
                <w:lang w:val="fr-FR"/>
              </w:rPr>
            </w:pPr>
          </w:p>
        </w:tc>
        <w:tc>
          <w:tcPr>
            <w:tcW w:w="1675" w:type="dxa"/>
            <w:vMerge/>
            <w:shd w:val="clear" w:color="auto" w:fill="auto"/>
          </w:tcPr>
          <w:p w14:paraId="5B9E78F4" w14:textId="77777777" w:rsidR="008157CC" w:rsidRPr="009A602F" w:rsidRDefault="008157CC" w:rsidP="00F10091">
            <w:pPr>
              <w:spacing w:line="288" w:lineRule="auto"/>
              <w:jc w:val="both"/>
              <w:rPr>
                <w:sz w:val="26"/>
                <w:szCs w:val="26"/>
                <w:lang w:val="fr-FR"/>
              </w:rPr>
            </w:pPr>
          </w:p>
        </w:tc>
        <w:tc>
          <w:tcPr>
            <w:tcW w:w="1198" w:type="dxa"/>
            <w:shd w:val="clear" w:color="auto" w:fill="auto"/>
            <w:vAlign w:val="center"/>
          </w:tcPr>
          <w:p w14:paraId="6992FFEE" w14:textId="77777777" w:rsidR="008157CC" w:rsidRPr="009A602F" w:rsidRDefault="008157CC" w:rsidP="00F10091">
            <w:pPr>
              <w:spacing w:line="288" w:lineRule="auto"/>
              <w:jc w:val="center"/>
              <w:rPr>
                <w:sz w:val="26"/>
                <w:szCs w:val="26"/>
                <w:lang w:val="fr-FR"/>
              </w:rPr>
            </w:pPr>
            <w:r w:rsidRPr="009A602F">
              <w:rPr>
                <w:sz w:val="26"/>
                <w:szCs w:val="26"/>
                <w:lang w:val="fr-FR"/>
              </w:rPr>
              <w:t>TC1</w:t>
            </w:r>
          </w:p>
        </w:tc>
        <w:tc>
          <w:tcPr>
            <w:tcW w:w="1134" w:type="dxa"/>
            <w:shd w:val="clear" w:color="auto" w:fill="auto"/>
            <w:vAlign w:val="center"/>
          </w:tcPr>
          <w:p w14:paraId="47713EC1" w14:textId="77777777" w:rsidR="008157CC" w:rsidRPr="009A602F" w:rsidRDefault="008157CC" w:rsidP="00F10091">
            <w:pPr>
              <w:spacing w:line="288" w:lineRule="auto"/>
              <w:jc w:val="center"/>
              <w:rPr>
                <w:sz w:val="26"/>
                <w:szCs w:val="26"/>
                <w:lang w:val="fr-FR"/>
              </w:rPr>
            </w:pPr>
            <w:r w:rsidRPr="009A602F">
              <w:rPr>
                <w:sz w:val="26"/>
                <w:szCs w:val="26"/>
                <w:lang w:val="fr-FR"/>
              </w:rPr>
              <w:t>TC2</w:t>
            </w:r>
          </w:p>
        </w:tc>
        <w:tc>
          <w:tcPr>
            <w:tcW w:w="993" w:type="dxa"/>
            <w:shd w:val="clear" w:color="auto" w:fill="auto"/>
            <w:vAlign w:val="center"/>
          </w:tcPr>
          <w:p w14:paraId="5E813E2A" w14:textId="77777777" w:rsidR="008157CC" w:rsidRPr="009A602F" w:rsidRDefault="008157CC" w:rsidP="00F10091">
            <w:pPr>
              <w:spacing w:line="288" w:lineRule="auto"/>
              <w:jc w:val="center"/>
              <w:rPr>
                <w:sz w:val="26"/>
                <w:szCs w:val="26"/>
                <w:lang w:val="fr-FR"/>
              </w:rPr>
            </w:pPr>
            <w:r>
              <w:rPr>
                <w:sz w:val="26"/>
                <w:szCs w:val="26"/>
                <w:lang w:val="fr-FR"/>
              </w:rPr>
              <w:t>TC3</w:t>
            </w:r>
          </w:p>
        </w:tc>
        <w:tc>
          <w:tcPr>
            <w:tcW w:w="1527" w:type="dxa"/>
            <w:vMerge/>
            <w:shd w:val="clear" w:color="auto" w:fill="auto"/>
          </w:tcPr>
          <w:p w14:paraId="1F3AB91C" w14:textId="77777777" w:rsidR="008157CC" w:rsidRPr="009A602F" w:rsidRDefault="008157CC" w:rsidP="00F10091">
            <w:pPr>
              <w:spacing w:line="288" w:lineRule="auto"/>
              <w:jc w:val="both"/>
              <w:rPr>
                <w:sz w:val="26"/>
                <w:szCs w:val="26"/>
                <w:lang w:val="fr-FR"/>
              </w:rPr>
            </w:pPr>
          </w:p>
        </w:tc>
      </w:tr>
      <w:tr w:rsidR="007470AF" w:rsidRPr="009A602F" w14:paraId="1BB76A93" w14:textId="77777777" w:rsidTr="007470AF">
        <w:trPr>
          <w:trHeight w:val="411"/>
        </w:trPr>
        <w:tc>
          <w:tcPr>
            <w:tcW w:w="1771" w:type="dxa"/>
            <w:shd w:val="clear" w:color="auto" w:fill="auto"/>
            <w:vAlign w:val="center"/>
          </w:tcPr>
          <w:p w14:paraId="5D4CB20E" w14:textId="77777777" w:rsidR="007470AF" w:rsidRPr="009A602F" w:rsidRDefault="007470AF" w:rsidP="00F10091">
            <w:pPr>
              <w:spacing w:line="288" w:lineRule="auto"/>
              <w:jc w:val="center"/>
              <w:rPr>
                <w:sz w:val="26"/>
                <w:szCs w:val="26"/>
                <w:lang w:val="fr-FR"/>
              </w:rPr>
            </w:pPr>
            <w:r w:rsidRPr="009A602F">
              <w:rPr>
                <w:sz w:val="26"/>
                <w:szCs w:val="26"/>
                <w:lang w:val="fr-FR"/>
              </w:rPr>
              <w:t>Trọng số (%)</w:t>
            </w:r>
          </w:p>
        </w:tc>
        <w:tc>
          <w:tcPr>
            <w:tcW w:w="1675" w:type="dxa"/>
            <w:shd w:val="clear" w:color="auto" w:fill="auto"/>
            <w:vAlign w:val="center"/>
          </w:tcPr>
          <w:p w14:paraId="6257B101" w14:textId="77777777" w:rsidR="007470AF" w:rsidRPr="009A602F" w:rsidRDefault="007470AF" w:rsidP="00F10091">
            <w:pPr>
              <w:spacing w:line="288" w:lineRule="auto"/>
              <w:jc w:val="center"/>
              <w:rPr>
                <w:sz w:val="26"/>
                <w:szCs w:val="26"/>
                <w:lang w:val="fr-FR"/>
              </w:rPr>
            </w:pPr>
            <w:r w:rsidRPr="009A602F">
              <w:rPr>
                <w:sz w:val="26"/>
                <w:szCs w:val="26"/>
                <w:lang w:val="fr-FR"/>
              </w:rPr>
              <w:t>5 %</w:t>
            </w:r>
          </w:p>
        </w:tc>
        <w:tc>
          <w:tcPr>
            <w:tcW w:w="3325" w:type="dxa"/>
            <w:gridSpan w:val="3"/>
            <w:shd w:val="clear" w:color="auto" w:fill="auto"/>
            <w:vAlign w:val="center"/>
          </w:tcPr>
          <w:p w14:paraId="592E5F1C" w14:textId="77777777" w:rsidR="007470AF" w:rsidRPr="009A602F" w:rsidRDefault="007470AF" w:rsidP="00F10091">
            <w:pPr>
              <w:spacing w:line="288" w:lineRule="auto"/>
              <w:jc w:val="center"/>
              <w:rPr>
                <w:sz w:val="26"/>
                <w:szCs w:val="26"/>
                <w:lang w:val="fr-FR"/>
              </w:rPr>
            </w:pPr>
            <w:r>
              <w:rPr>
                <w:sz w:val="26"/>
                <w:szCs w:val="26"/>
                <w:lang w:val="fr-FR"/>
              </w:rPr>
              <w:t>3</w:t>
            </w:r>
            <w:r w:rsidRPr="009A602F">
              <w:rPr>
                <w:sz w:val="26"/>
                <w:szCs w:val="26"/>
                <w:lang w:val="fr-FR"/>
              </w:rPr>
              <w:t>5 %</w:t>
            </w:r>
          </w:p>
        </w:tc>
        <w:tc>
          <w:tcPr>
            <w:tcW w:w="1527" w:type="dxa"/>
            <w:shd w:val="clear" w:color="auto" w:fill="auto"/>
            <w:vAlign w:val="center"/>
          </w:tcPr>
          <w:p w14:paraId="630396A7" w14:textId="77777777" w:rsidR="007470AF" w:rsidRPr="009A602F" w:rsidRDefault="007470AF" w:rsidP="00F10091">
            <w:pPr>
              <w:spacing w:line="288" w:lineRule="auto"/>
              <w:jc w:val="center"/>
              <w:rPr>
                <w:sz w:val="26"/>
                <w:szCs w:val="26"/>
                <w:lang w:val="fr-FR"/>
              </w:rPr>
            </w:pPr>
            <w:r>
              <w:rPr>
                <w:sz w:val="26"/>
                <w:szCs w:val="26"/>
                <w:lang w:val="fr-FR"/>
              </w:rPr>
              <w:t>60</w:t>
            </w:r>
            <w:r w:rsidRPr="009A602F">
              <w:rPr>
                <w:sz w:val="26"/>
                <w:szCs w:val="26"/>
                <w:lang w:val="fr-FR"/>
              </w:rPr>
              <w:t xml:space="preserve"> %</w:t>
            </w:r>
          </w:p>
        </w:tc>
      </w:tr>
    </w:tbl>
    <w:p w14:paraId="66803E13" w14:textId="77777777" w:rsidR="00AA609D" w:rsidRPr="00B73FE0" w:rsidRDefault="00AA609D" w:rsidP="00F10091">
      <w:pPr>
        <w:pStyle w:val="Body"/>
        <w:spacing w:after="0" w:line="288" w:lineRule="auto"/>
        <w:rPr>
          <w:rFonts w:ascii="Times New Roman" w:hAnsi="Times New Roman"/>
          <w:b/>
          <w:bCs/>
          <w:color w:val="auto"/>
          <w:spacing w:val="6"/>
          <w:sz w:val="26"/>
          <w:szCs w:val="26"/>
        </w:rPr>
      </w:pPr>
    </w:p>
    <w:p w14:paraId="60DA5357" w14:textId="77777777" w:rsidR="00AA609D" w:rsidRPr="00770182" w:rsidRDefault="00225171" w:rsidP="00F10091">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142"/>
        <w:rPr>
          <w:b/>
          <w:bCs/>
          <w:sz w:val="26"/>
          <w:szCs w:val="26"/>
          <w:lang w:val="vi-VN"/>
        </w:rPr>
      </w:pPr>
      <w:r w:rsidRPr="00770182">
        <w:rPr>
          <w:b/>
          <w:bCs/>
          <w:sz w:val="26"/>
          <w:szCs w:val="26"/>
          <w:lang w:val="vi-VN"/>
        </w:rPr>
        <w:t>12</w:t>
      </w:r>
      <w:r w:rsidR="00AA609D" w:rsidRPr="00770182">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B73FE0" w14:paraId="7E03ACA2" w14:textId="77777777" w:rsidTr="009C05BC">
        <w:trPr>
          <w:trHeight w:val="13"/>
        </w:trPr>
        <w:tc>
          <w:tcPr>
            <w:tcW w:w="595" w:type="dxa"/>
            <w:shd w:val="clear" w:color="auto" w:fill="auto"/>
            <w:tcMar>
              <w:top w:w="80" w:type="dxa"/>
              <w:left w:w="80" w:type="dxa"/>
              <w:bottom w:w="80" w:type="dxa"/>
              <w:right w:w="80" w:type="dxa"/>
            </w:tcMar>
          </w:tcPr>
          <w:p w14:paraId="32BC14C9" w14:textId="77777777" w:rsidR="00AA609D" w:rsidRPr="00B73FE0" w:rsidRDefault="00AA609D" w:rsidP="00F10091">
            <w:pPr>
              <w:pStyle w:val="Body"/>
              <w:spacing w:after="0" w:line="288" w:lineRule="auto"/>
              <w:jc w:val="center"/>
              <w:rPr>
                <w:rFonts w:ascii="Times New Roman" w:hAnsi="Times New Roman"/>
                <w:b/>
                <w:color w:val="auto"/>
                <w:sz w:val="26"/>
                <w:szCs w:val="26"/>
              </w:rPr>
            </w:pPr>
            <w:r w:rsidRPr="00B73FE0">
              <w:rPr>
                <w:rFonts w:ascii="Times New Roman" w:hAnsi="Times New Roman"/>
                <w:b/>
                <w:color w:val="auto"/>
                <w:sz w:val="26"/>
                <w:szCs w:val="26"/>
              </w:rPr>
              <w:t>TT</w:t>
            </w:r>
          </w:p>
        </w:tc>
        <w:tc>
          <w:tcPr>
            <w:tcW w:w="4550" w:type="dxa"/>
            <w:shd w:val="clear" w:color="auto" w:fill="auto"/>
            <w:tcMar>
              <w:top w:w="80" w:type="dxa"/>
              <w:left w:w="80" w:type="dxa"/>
              <w:bottom w:w="80" w:type="dxa"/>
              <w:right w:w="80" w:type="dxa"/>
            </w:tcMar>
          </w:tcPr>
          <w:p w14:paraId="7476373C" w14:textId="77777777" w:rsidR="00AA609D" w:rsidRPr="00CC52E9" w:rsidRDefault="00AA609D" w:rsidP="00F10091">
            <w:pPr>
              <w:pStyle w:val="Body"/>
              <w:spacing w:after="0" w:line="288" w:lineRule="auto"/>
              <w:jc w:val="center"/>
              <w:rPr>
                <w:rFonts w:ascii="Times New Roman" w:hAnsi="Times New Roman"/>
                <w:b/>
                <w:color w:val="auto"/>
                <w:sz w:val="26"/>
                <w:szCs w:val="26"/>
              </w:rPr>
            </w:pPr>
            <w:r w:rsidRPr="00B73FE0">
              <w:rPr>
                <w:rFonts w:ascii="Times New Roman" w:hAnsi="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14:paraId="7631FF4A" w14:textId="77777777" w:rsidR="00AA609D" w:rsidRPr="00B73FE0" w:rsidRDefault="00AA609D" w:rsidP="00F10091">
            <w:pPr>
              <w:pStyle w:val="Body"/>
              <w:spacing w:after="0" w:line="288" w:lineRule="auto"/>
              <w:jc w:val="center"/>
              <w:rPr>
                <w:rFonts w:ascii="Times New Roman" w:hAnsi="Times New Roman"/>
                <w:b/>
                <w:color w:val="auto"/>
                <w:sz w:val="26"/>
                <w:szCs w:val="26"/>
              </w:rPr>
            </w:pPr>
            <w:r w:rsidRPr="00B73FE0">
              <w:rPr>
                <w:rFonts w:ascii="Times New Roman" w:hAnsi="Times New Roman"/>
                <w:b/>
                <w:color w:val="auto"/>
                <w:sz w:val="26"/>
                <w:szCs w:val="26"/>
              </w:rPr>
              <w:t>Hình thức đánh giá</w:t>
            </w:r>
          </w:p>
        </w:tc>
        <w:tc>
          <w:tcPr>
            <w:tcW w:w="1216" w:type="dxa"/>
            <w:shd w:val="clear" w:color="auto" w:fill="auto"/>
            <w:tcMar>
              <w:top w:w="80" w:type="dxa"/>
              <w:left w:w="80" w:type="dxa"/>
              <w:bottom w:w="80" w:type="dxa"/>
              <w:right w:w="80" w:type="dxa"/>
            </w:tcMar>
          </w:tcPr>
          <w:p w14:paraId="771BBBE1" w14:textId="77777777" w:rsidR="00AA609D" w:rsidRPr="00B73FE0" w:rsidRDefault="00AA609D" w:rsidP="00F10091">
            <w:pPr>
              <w:pStyle w:val="Body"/>
              <w:spacing w:after="0" w:line="288" w:lineRule="auto"/>
              <w:jc w:val="center"/>
              <w:rPr>
                <w:rFonts w:ascii="Times New Roman" w:hAnsi="Times New Roman"/>
                <w:b/>
                <w:color w:val="auto"/>
                <w:sz w:val="26"/>
                <w:szCs w:val="26"/>
              </w:rPr>
            </w:pPr>
            <w:r w:rsidRPr="00B73FE0">
              <w:rPr>
                <w:rFonts w:ascii="Times New Roman" w:hAnsi="Times New Roman"/>
                <w:b/>
                <w:color w:val="auto"/>
                <w:sz w:val="26"/>
                <w:szCs w:val="26"/>
              </w:rPr>
              <w:t>Trọng số</w:t>
            </w:r>
          </w:p>
        </w:tc>
      </w:tr>
      <w:tr w:rsidR="00B73FE0" w:rsidRPr="00AA100D" w14:paraId="15E063A8" w14:textId="77777777" w:rsidTr="009C05BC">
        <w:trPr>
          <w:trHeight w:val="667"/>
        </w:trPr>
        <w:tc>
          <w:tcPr>
            <w:tcW w:w="595" w:type="dxa"/>
            <w:shd w:val="clear" w:color="auto" w:fill="auto"/>
            <w:tcMar>
              <w:top w:w="80" w:type="dxa"/>
              <w:left w:w="80" w:type="dxa"/>
              <w:bottom w:w="80" w:type="dxa"/>
              <w:right w:w="80" w:type="dxa"/>
            </w:tcMar>
          </w:tcPr>
          <w:p w14:paraId="6E02B377" w14:textId="77777777" w:rsidR="00C44B98" w:rsidRPr="00B73FE0" w:rsidRDefault="00C44B98" w:rsidP="00F10091">
            <w:pPr>
              <w:pStyle w:val="Body"/>
              <w:spacing w:after="0" w:line="288" w:lineRule="auto"/>
              <w:jc w:val="center"/>
              <w:rPr>
                <w:color w:val="auto"/>
              </w:rPr>
            </w:pPr>
            <w:r w:rsidRPr="00B73FE0">
              <w:rPr>
                <w:rFonts w:ascii="Times New Roman" w:hAnsi="Times New Roman"/>
                <w:color w:val="auto"/>
                <w:sz w:val="26"/>
                <w:szCs w:val="26"/>
                <w:lang w:val="en-US"/>
              </w:rPr>
              <w:t>1</w:t>
            </w:r>
          </w:p>
        </w:tc>
        <w:tc>
          <w:tcPr>
            <w:tcW w:w="4550" w:type="dxa"/>
            <w:shd w:val="clear" w:color="auto" w:fill="auto"/>
          </w:tcPr>
          <w:p w14:paraId="78ABDCBB" w14:textId="77777777" w:rsidR="00C44B98" w:rsidRPr="00B73FE0" w:rsidRDefault="00C44B98" w:rsidP="00F10091">
            <w:pPr>
              <w:pStyle w:val="Body"/>
              <w:spacing w:after="0" w:line="288" w:lineRule="auto"/>
              <w:rPr>
                <w:color w:val="auto"/>
              </w:rPr>
            </w:pPr>
            <w:r w:rsidRPr="00B73FE0">
              <w:rPr>
                <w:rFonts w:ascii="Times New Roman" w:hAnsi="Times New Roman"/>
                <w:i/>
                <w:iCs/>
                <w:color w:val="auto"/>
                <w:sz w:val="26"/>
                <w:szCs w:val="26"/>
              </w:rPr>
              <w:t>Chuyên cần, thái độ</w:t>
            </w:r>
          </w:p>
          <w:p w14:paraId="743FDF8D" w14:textId="77777777" w:rsidR="00C44B98" w:rsidRPr="00B73FE0" w:rsidRDefault="00C44B98" w:rsidP="00F10091">
            <w:pPr>
              <w:pStyle w:val="Body"/>
              <w:spacing w:after="0" w:line="288" w:lineRule="auto"/>
              <w:jc w:val="both"/>
              <w:rPr>
                <w:rFonts w:ascii="Times New Roman" w:eastAsia="Times New Roman" w:hAnsi="Times New Roman" w:cs="Times New Roman"/>
                <w:color w:val="auto"/>
                <w:sz w:val="26"/>
                <w:szCs w:val="26"/>
              </w:rPr>
            </w:pPr>
            <w:r w:rsidRPr="00B73FE0">
              <w:rPr>
                <w:rFonts w:ascii="Times New Roman" w:hAnsi="Times New Roman"/>
                <w:color w:val="auto"/>
                <w:sz w:val="26"/>
                <w:szCs w:val="26"/>
              </w:rPr>
              <w:t>-</w:t>
            </w:r>
            <w:r w:rsidR="008762CD" w:rsidRPr="00B73FE0">
              <w:rPr>
                <w:rFonts w:ascii="Times New Roman" w:hAnsi="Times New Roman"/>
                <w:color w:val="auto"/>
                <w:sz w:val="26"/>
                <w:szCs w:val="26"/>
              </w:rPr>
              <w:t xml:space="preserve"> </w:t>
            </w:r>
            <w:r w:rsidRPr="00B73FE0">
              <w:rPr>
                <w:rFonts w:ascii="Times New Roman" w:hAnsi="Times New Roman"/>
                <w:color w:val="auto"/>
                <w:sz w:val="26"/>
                <w:szCs w:val="26"/>
              </w:rPr>
              <w:t>Tham gia trên lớp</w:t>
            </w:r>
          </w:p>
          <w:p w14:paraId="51701A89" w14:textId="77777777" w:rsidR="00C44B98" w:rsidRPr="00B73FE0" w:rsidRDefault="00C44B98" w:rsidP="00F10091">
            <w:pPr>
              <w:pStyle w:val="Body"/>
              <w:spacing w:after="0" w:line="288" w:lineRule="auto"/>
              <w:jc w:val="both"/>
              <w:rPr>
                <w:rFonts w:ascii="Times New Roman" w:eastAsia="Times New Roman" w:hAnsi="Times New Roman" w:cs="Times New Roman"/>
                <w:color w:val="auto"/>
                <w:sz w:val="26"/>
                <w:szCs w:val="26"/>
              </w:rPr>
            </w:pPr>
            <w:r w:rsidRPr="00B73FE0">
              <w:rPr>
                <w:rFonts w:ascii="Times New Roman" w:hAnsi="Times New Roman"/>
                <w:color w:val="auto"/>
                <w:sz w:val="26"/>
                <w:szCs w:val="26"/>
              </w:rPr>
              <w:t>-</w:t>
            </w:r>
            <w:r w:rsidR="008762CD" w:rsidRPr="00B73FE0">
              <w:rPr>
                <w:rFonts w:ascii="Times New Roman" w:hAnsi="Times New Roman"/>
                <w:color w:val="auto"/>
                <w:sz w:val="26"/>
                <w:szCs w:val="26"/>
              </w:rPr>
              <w:t xml:space="preserve"> </w:t>
            </w:r>
            <w:r w:rsidRPr="00B73FE0">
              <w:rPr>
                <w:rFonts w:ascii="Times New Roman" w:hAnsi="Times New Roman"/>
                <w:color w:val="auto"/>
                <w:sz w:val="26"/>
                <w:szCs w:val="26"/>
              </w:rPr>
              <w:t xml:space="preserve">Chuẩn bị bài </w:t>
            </w:r>
          </w:p>
          <w:p w14:paraId="54B6CC6A" w14:textId="77777777" w:rsidR="008762CD" w:rsidRPr="00B73FE0" w:rsidRDefault="00C44B98" w:rsidP="00F10091">
            <w:pPr>
              <w:pStyle w:val="Body"/>
              <w:spacing w:after="0" w:line="288" w:lineRule="auto"/>
              <w:jc w:val="both"/>
              <w:rPr>
                <w:color w:val="auto"/>
              </w:rPr>
            </w:pPr>
            <w:r w:rsidRPr="00B73FE0">
              <w:rPr>
                <w:rFonts w:ascii="Times New Roman" w:hAnsi="Times New Roman"/>
                <w:color w:val="auto"/>
                <w:sz w:val="26"/>
                <w:szCs w:val="26"/>
              </w:rPr>
              <w:t>-</w:t>
            </w:r>
            <w:r w:rsidR="008762CD" w:rsidRPr="00B73FE0">
              <w:rPr>
                <w:rFonts w:ascii="Times New Roman" w:hAnsi="Times New Roman"/>
                <w:color w:val="auto"/>
                <w:sz w:val="26"/>
                <w:szCs w:val="26"/>
              </w:rPr>
              <w:t xml:space="preserve"> </w:t>
            </w:r>
            <w:r w:rsidRPr="00B73FE0">
              <w:rPr>
                <w:rFonts w:ascii="Times New Roman" w:hAnsi="Times New Roman"/>
                <w:color w:val="auto"/>
                <w:sz w:val="26"/>
                <w:szCs w:val="26"/>
              </w:rPr>
              <w:t>Tích cực thảo luận</w:t>
            </w:r>
          </w:p>
        </w:tc>
        <w:tc>
          <w:tcPr>
            <w:tcW w:w="2624" w:type="dxa"/>
            <w:shd w:val="clear" w:color="auto" w:fill="auto"/>
          </w:tcPr>
          <w:p w14:paraId="03CCE5C3" w14:textId="77777777" w:rsidR="00C44B98" w:rsidRPr="009C05BC" w:rsidRDefault="00C44B98" w:rsidP="00F10091">
            <w:pPr>
              <w:pStyle w:val="Body"/>
              <w:spacing w:after="0" w:line="288" w:lineRule="auto"/>
              <w:jc w:val="both"/>
              <w:rPr>
                <w:rFonts w:ascii="Times New Roman" w:hAnsi="Times New Roman"/>
                <w:color w:val="auto"/>
                <w:sz w:val="26"/>
                <w:szCs w:val="26"/>
              </w:rPr>
            </w:pPr>
          </w:p>
          <w:p w14:paraId="669728DA" w14:textId="77777777" w:rsidR="00953713" w:rsidRPr="009C05BC" w:rsidRDefault="00953713" w:rsidP="00F10091">
            <w:pPr>
              <w:pStyle w:val="Body"/>
              <w:spacing w:after="0" w:line="288" w:lineRule="auto"/>
              <w:jc w:val="both"/>
              <w:rPr>
                <w:rFonts w:ascii="Times New Roman" w:hAnsi="Times New Roman"/>
                <w:color w:val="auto"/>
                <w:sz w:val="26"/>
                <w:szCs w:val="26"/>
              </w:rPr>
            </w:pPr>
            <w:r w:rsidRPr="009C05BC">
              <w:rPr>
                <w:rFonts w:ascii="Times New Roman" w:hAnsi="Times New Roman"/>
                <w:color w:val="auto"/>
                <w:sz w:val="26"/>
                <w:szCs w:val="26"/>
              </w:rPr>
              <w:t xml:space="preserve">- Điểm danh </w:t>
            </w:r>
          </w:p>
          <w:p w14:paraId="50072A2E" w14:textId="77777777" w:rsidR="00953713" w:rsidRPr="00DF2D2F" w:rsidRDefault="00953713" w:rsidP="00F10091">
            <w:pPr>
              <w:pStyle w:val="Body"/>
              <w:spacing w:after="0" w:line="288" w:lineRule="auto"/>
              <w:jc w:val="both"/>
              <w:rPr>
                <w:rFonts w:ascii="Times New Roman" w:hAnsi="Times New Roman"/>
                <w:color w:val="auto"/>
                <w:sz w:val="26"/>
                <w:szCs w:val="26"/>
              </w:rPr>
            </w:pPr>
            <w:r w:rsidRPr="009C05BC">
              <w:rPr>
                <w:rFonts w:ascii="Times New Roman" w:hAnsi="Times New Roman"/>
                <w:color w:val="auto"/>
                <w:sz w:val="26"/>
                <w:szCs w:val="26"/>
              </w:rPr>
              <w:t xml:space="preserve">- </w:t>
            </w:r>
            <w:r w:rsidR="009C05BC" w:rsidRPr="009C05BC">
              <w:rPr>
                <w:rFonts w:ascii="Times New Roman" w:hAnsi="Times New Roman"/>
                <w:color w:val="auto"/>
                <w:sz w:val="26"/>
                <w:szCs w:val="26"/>
              </w:rPr>
              <w:t>Hỏi - đáp</w:t>
            </w:r>
          </w:p>
          <w:p w14:paraId="3DEA11A2" w14:textId="77777777" w:rsidR="00953713" w:rsidRPr="00DF2D2F" w:rsidRDefault="00953713" w:rsidP="00F10091">
            <w:pPr>
              <w:pStyle w:val="Body"/>
              <w:spacing w:after="0" w:line="288" w:lineRule="auto"/>
              <w:jc w:val="both"/>
              <w:rPr>
                <w:color w:val="auto"/>
              </w:rPr>
            </w:pPr>
            <w:r w:rsidRPr="009C05BC">
              <w:rPr>
                <w:rFonts w:ascii="Times New Roman" w:hAnsi="Times New Roman"/>
                <w:color w:val="auto"/>
                <w:sz w:val="26"/>
                <w:szCs w:val="26"/>
              </w:rPr>
              <w:t>-</w:t>
            </w:r>
            <w:r w:rsidRPr="00DF2D2F">
              <w:rPr>
                <w:color w:val="auto"/>
              </w:rPr>
              <w:t xml:space="preserve"> </w:t>
            </w:r>
            <w:r w:rsidR="009C05BC" w:rsidRPr="009C05BC">
              <w:rPr>
                <w:rFonts w:ascii="Times New Roman" w:hAnsi="Times New Roman"/>
                <w:color w:val="auto"/>
                <w:sz w:val="26"/>
                <w:szCs w:val="26"/>
              </w:rPr>
              <w:t>Theo dõi</w:t>
            </w:r>
          </w:p>
        </w:tc>
        <w:tc>
          <w:tcPr>
            <w:tcW w:w="1216" w:type="dxa"/>
            <w:shd w:val="clear" w:color="auto" w:fill="auto"/>
          </w:tcPr>
          <w:p w14:paraId="57B35568" w14:textId="77777777" w:rsidR="00C44B98" w:rsidRPr="00AA6ED2" w:rsidRDefault="00AA6ED2" w:rsidP="00F10091">
            <w:pPr>
              <w:pStyle w:val="Body"/>
              <w:spacing w:after="0" w:line="288" w:lineRule="auto"/>
              <w:jc w:val="center"/>
              <w:rPr>
                <w:rFonts w:ascii="Times New Roman" w:hAnsi="Times New Roman"/>
                <w:color w:val="auto"/>
                <w:sz w:val="26"/>
                <w:szCs w:val="26"/>
              </w:rPr>
            </w:pPr>
            <w:r w:rsidRPr="00AA6ED2">
              <w:rPr>
                <w:rFonts w:ascii="Times New Roman" w:hAnsi="Times New Roman"/>
                <w:color w:val="auto"/>
                <w:sz w:val="26"/>
                <w:szCs w:val="26"/>
              </w:rPr>
              <w:t>5%</w:t>
            </w:r>
          </w:p>
        </w:tc>
      </w:tr>
      <w:tr w:rsidR="00B73FE0" w:rsidRPr="00B73FE0" w14:paraId="75ADFB10" w14:textId="77777777" w:rsidTr="009C05BC">
        <w:trPr>
          <w:trHeight w:val="1196"/>
        </w:trPr>
        <w:tc>
          <w:tcPr>
            <w:tcW w:w="595" w:type="dxa"/>
            <w:shd w:val="clear" w:color="auto" w:fill="auto"/>
            <w:tcMar>
              <w:top w:w="80" w:type="dxa"/>
              <w:left w:w="80" w:type="dxa"/>
              <w:bottom w:w="80" w:type="dxa"/>
              <w:right w:w="80" w:type="dxa"/>
            </w:tcMar>
          </w:tcPr>
          <w:p w14:paraId="5C5BD495" w14:textId="77777777" w:rsidR="00C44B98" w:rsidRPr="00B73FE0" w:rsidRDefault="00C44B98" w:rsidP="00F10091">
            <w:pPr>
              <w:pStyle w:val="Body"/>
              <w:spacing w:after="0" w:line="288" w:lineRule="auto"/>
              <w:jc w:val="center"/>
              <w:rPr>
                <w:color w:val="auto"/>
              </w:rPr>
            </w:pPr>
            <w:r w:rsidRPr="00B73FE0">
              <w:rPr>
                <w:rFonts w:ascii="Times New Roman" w:hAnsi="Times New Roman"/>
                <w:color w:val="auto"/>
                <w:sz w:val="26"/>
                <w:szCs w:val="26"/>
                <w:lang w:val="en-US"/>
              </w:rPr>
              <w:t>2</w:t>
            </w:r>
          </w:p>
        </w:tc>
        <w:tc>
          <w:tcPr>
            <w:tcW w:w="4550" w:type="dxa"/>
            <w:shd w:val="clear" w:color="auto" w:fill="auto"/>
          </w:tcPr>
          <w:p w14:paraId="49F74CF1" w14:textId="77777777" w:rsidR="00C44B98" w:rsidRPr="00B73FE0" w:rsidRDefault="00C44B98" w:rsidP="00F10091">
            <w:pPr>
              <w:pStyle w:val="Body"/>
              <w:spacing w:after="0" w:line="288" w:lineRule="auto"/>
              <w:rPr>
                <w:color w:val="auto"/>
              </w:rPr>
            </w:pPr>
            <w:r w:rsidRPr="00B73FE0">
              <w:rPr>
                <w:rFonts w:ascii="Times New Roman" w:hAnsi="Times New Roman"/>
                <w:i/>
                <w:iCs/>
                <w:color w:val="auto"/>
                <w:sz w:val="26"/>
                <w:szCs w:val="26"/>
              </w:rPr>
              <w:t>Kiểm tra thường xuyên</w:t>
            </w:r>
          </w:p>
          <w:p w14:paraId="2F4F9A36" w14:textId="77777777" w:rsidR="00C95EA3" w:rsidRPr="004C57E2" w:rsidRDefault="00C44B98" w:rsidP="00F10091">
            <w:pPr>
              <w:pStyle w:val="Body"/>
              <w:spacing w:after="0" w:line="288" w:lineRule="auto"/>
              <w:jc w:val="both"/>
              <w:rPr>
                <w:rFonts w:ascii="Times New Roman" w:hAnsi="Times New Roman"/>
                <w:color w:val="auto"/>
                <w:sz w:val="26"/>
                <w:szCs w:val="26"/>
                <w:lang w:val="en-US"/>
              </w:rPr>
            </w:pPr>
            <w:r w:rsidRPr="00B73FE0">
              <w:rPr>
                <w:rFonts w:ascii="Times New Roman" w:hAnsi="Times New Roman"/>
                <w:color w:val="auto"/>
                <w:sz w:val="26"/>
                <w:szCs w:val="26"/>
              </w:rPr>
              <w:t>-</w:t>
            </w:r>
            <w:r w:rsidR="00AA6ED2" w:rsidRPr="00BF4E31">
              <w:rPr>
                <w:rFonts w:ascii="Times New Roman" w:hAnsi="Times New Roman"/>
                <w:color w:val="auto"/>
                <w:sz w:val="26"/>
                <w:szCs w:val="26"/>
              </w:rPr>
              <w:t xml:space="preserve"> </w:t>
            </w:r>
            <w:r w:rsidR="00EE1B7D" w:rsidRPr="00EE1B7D">
              <w:rPr>
                <w:rFonts w:ascii="Times New Roman" w:hAnsi="Times New Roman"/>
                <w:color w:val="auto"/>
                <w:sz w:val="26"/>
                <w:szCs w:val="26"/>
              </w:rPr>
              <w:t xml:space="preserve">Nội dung </w:t>
            </w:r>
            <w:r w:rsidR="00C95EA3" w:rsidRPr="00CD0E74">
              <w:rPr>
                <w:rFonts w:ascii="Times New Roman" w:hAnsi="Times New Roman"/>
                <w:color w:val="auto"/>
                <w:sz w:val="26"/>
                <w:szCs w:val="26"/>
              </w:rPr>
              <w:t>1</w:t>
            </w:r>
            <w:r w:rsidR="00EE1B7D" w:rsidRPr="00EE1B7D">
              <w:rPr>
                <w:rFonts w:ascii="Times New Roman" w:hAnsi="Times New Roman"/>
                <w:color w:val="auto"/>
                <w:sz w:val="26"/>
                <w:szCs w:val="26"/>
              </w:rPr>
              <w:t xml:space="preserve">: </w:t>
            </w:r>
            <w:r w:rsidR="004C57E2">
              <w:rPr>
                <w:rFonts w:ascii="Times New Roman" w:hAnsi="Times New Roman"/>
                <w:color w:val="auto"/>
                <w:sz w:val="26"/>
                <w:szCs w:val="26"/>
                <w:lang w:val="en-US"/>
              </w:rPr>
              <w:t>K</w:t>
            </w:r>
            <w:r w:rsidR="004C57E2" w:rsidRPr="004C57E2">
              <w:rPr>
                <w:rFonts w:ascii="Times New Roman" w:hAnsi="Times New Roman"/>
                <w:color w:val="auto"/>
                <w:sz w:val="26"/>
                <w:szCs w:val="26"/>
                <w:lang w:val="en-US"/>
              </w:rPr>
              <w:t>ế</w:t>
            </w:r>
            <w:r w:rsidR="004C57E2">
              <w:rPr>
                <w:rFonts w:ascii="Times New Roman" w:hAnsi="Times New Roman"/>
                <w:color w:val="auto"/>
                <w:sz w:val="26"/>
                <w:szCs w:val="26"/>
                <w:lang w:val="en-US"/>
              </w:rPr>
              <w:t xml:space="preserve"> to</w:t>
            </w:r>
            <w:r w:rsidR="004C57E2" w:rsidRPr="004C57E2">
              <w:rPr>
                <w:rFonts w:ascii="Times New Roman" w:hAnsi="Times New Roman"/>
                <w:color w:val="auto"/>
                <w:sz w:val="26"/>
                <w:szCs w:val="26"/>
                <w:lang w:val="en-US"/>
              </w:rPr>
              <w:t>án</w:t>
            </w:r>
            <w:r w:rsidR="004C57E2">
              <w:rPr>
                <w:rFonts w:ascii="Times New Roman" w:hAnsi="Times New Roman"/>
                <w:color w:val="auto"/>
                <w:sz w:val="26"/>
                <w:szCs w:val="26"/>
                <w:lang w:val="en-US"/>
              </w:rPr>
              <w:t xml:space="preserve"> nghi</w:t>
            </w:r>
            <w:r w:rsidR="004C57E2" w:rsidRPr="004C57E2">
              <w:rPr>
                <w:rFonts w:ascii="Times New Roman" w:hAnsi="Times New Roman"/>
                <w:color w:val="auto"/>
                <w:sz w:val="26"/>
                <w:szCs w:val="26"/>
                <w:lang w:val="en-US"/>
              </w:rPr>
              <w:t>ệp</w:t>
            </w:r>
            <w:r w:rsidR="004C57E2">
              <w:rPr>
                <w:rFonts w:ascii="Times New Roman" w:hAnsi="Times New Roman"/>
                <w:color w:val="auto"/>
                <w:sz w:val="26"/>
                <w:szCs w:val="26"/>
                <w:lang w:val="en-US"/>
              </w:rPr>
              <w:t xml:space="preserve"> v</w:t>
            </w:r>
            <w:r w:rsidR="004C57E2" w:rsidRPr="004C57E2">
              <w:rPr>
                <w:rFonts w:ascii="Times New Roman" w:hAnsi="Times New Roman"/>
                <w:color w:val="auto"/>
                <w:sz w:val="26"/>
                <w:szCs w:val="26"/>
                <w:lang w:val="en-US"/>
              </w:rPr>
              <w:t>ụ</w:t>
            </w:r>
            <w:r w:rsidR="004C57E2">
              <w:rPr>
                <w:rFonts w:ascii="Times New Roman" w:hAnsi="Times New Roman"/>
                <w:color w:val="auto"/>
                <w:sz w:val="26"/>
                <w:szCs w:val="26"/>
                <w:lang w:val="en-US"/>
              </w:rPr>
              <w:t xml:space="preserve"> huy đ</w:t>
            </w:r>
            <w:r w:rsidR="004C57E2" w:rsidRPr="004C57E2">
              <w:rPr>
                <w:rFonts w:ascii="Times New Roman" w:hAnsi="Times New Roman"/>
                <w:color w:val="auto"/>
                <w:sz w:val="26"/>
                <w:szCs w:val="26"/>
                <w:lang w:val="en-US"/>
              </w:rPr>
              <w:t>ộng</w:t>
            </w:r>
            <w:r w:rsidR="004C57E2">
              <w:rPr>
                <w:rFonts w:ascii="Times New Roman" w:hAnsi="Times New Roman"/>
                <w:color w:val="auto"/>
                <w:sz w:val="26"/>
                <w:szCs w:val="26"/>
                <w:lang w:val="en-US"/>
              </w:rPr>
              <w:t xml:space="preserve"> v</w:t>
            </w:r>
            <w:r w:rsidR="004C57E2" w:rsidRPr="004C57E2">
              <w:rPr>
                <w:rFonts w:ascii="Times New Roman" w:hAnsi="Times New Roman"/>
                <w:color w:val="auto"/>
                <w:sz w:val="26"/>
                <w:szCs w:val="26"/>
                <w:lang w:val="en-US"/>
              </w:rPr>
              <w:t>ốn</w:t>
            </w:r>
          </w:p>
          <w:p w14:paraId="1BDBC93C" w14:textId="77777777" w:rsidR="00C44B98" w:rsidRPr="004C57E2" w:rsidRDefault="00EE1B7D" w:rsidP="00F10091">
            <w:pPr>
              <w:pStyle w:val="Body"/>
              <w:spacing w:after="0" w:line="288" w:lineRule="auto"/>
              <w:jc w:val="both"/>
              <w:rPr>
                <w:rFonts w:ascii="Times New Roman" w:hAnsi="Times New Roman"/>
                <w:color w:val="auto"/>
                <w:sz w:val="26"/>
                <w:szCs w:val="26"/>
                <w:lang w:val="en-US"/>
              </w:rPr>
            </w:pPr>
            <w:r w:rsidRPr="00B73FE0">
              <w:rPr>
                <w:rFonts w:ascii="Times New Roman" w:hAnsi="Times New Roman"/>
                <w:color w:val="auto"/>
                <w:sz w:val="26"/>
                <w:szCs w:val="26"/>
              </w:rPr>
              <w:t>-</w:t>
            </w:r>
            <w:r w:rsidRPr="00BF4E31">
              <w:rPr>
                <w:rFonts w:ascii="Times New Roman" w:hAnsi="Times New Roman"/>
                <w:color w:val="auto"/>
                <w:sz w:val="26"/>
                <w:szCs w:val="26"/>
              </w:rPr>
              <w:t xml:space="preserve"> </w:t>
            </w:r>
            <w:r w:rsidRPr="00EE1B7D">
              <w:rPr>
                <w:rFonts w:ascii="Times New Roman" w:hAnsi="Times New Roman"/>
                <w:color w:val="auto"/>
                <w:sz w:val="26"/>
                <w:szCs w:val="26"/>
              </w:rPr>
              <w:t xml:space="preserve">Nội dung </w:t>
            </w:r>
            <w:r w:rsidR="00C95EA3" w:rsidRPr="00EE1B7D">
              <w:rPr>
                <w:rFonts w:ascii="Times New Roman" w:hAnsi="Times New Roman"/>
                <w:color w:val="auto"/>
                <w:sz w:val="26"/>
                <w:szCs w:val="26"/>
              </w:rPr>
              <w:t>2</w:t>
            </w:r>
            <w:r w:rsidRPr="00EE1B7D">
              <w:rPr>
                <w:rFonts w:ascii="Times New Roman" w:hAnsi="Times New Roman"/>
                <w:color w:val="auto"/>
                <w:sz w:val="26"/>
                <w:szCs w:val="26"/>
              </w:rPr>
              <w:t xml:space="preserve">: </w:t>
            </w:r>
            <w:r w:rsidR="004C57E2">
              <w:rPr>
                <w:rFonts w:ascii="Times New Roman" w:hAnsi="Times New Roman"/>
                <w:color w:val="auto"/>
                <w:sz w:val="26"/>
                <w:szCs w:val="26"/>
                <w:lang w:val="en-US"/>
              </w:rPr>
              <w:t>K</w:t>
            </w:r>
            <w:r w:rsidR="004C57E2" w:rsidRPr="004C57E2">
              <w:rPr>
                <w:rFonts w:ascii="Times New Roman" w:hAnsi="Times New Roman"/>
                <w:color w:val="auto"/>
                <w:sz w:val="26"/>
                <w:szCs w:val="26"/>
                <w:lang w:val="en-US"/>
              </w:rPr>
              <w:t>ế</w:t>
            </w:r>
            <w:r w:rsidR="004C57E2">
              <w:rPr>
                <w:rFonts w:ascii="Times New Roman" w:hAnsi="Times New Roman"/>
                <w:color w:val="auto"/>
                <w:sz w:val="26"/>
                <w:szCs w:val="26"/>
                <w:lang w:val="en-US"/>
              </w:rPr>
              <w:t xml:space="preserve"> to</w:t>
            </w:r>
            <w:r w:rsidR="004C57E2" w:rsidRPr="004C57E2">
              <w:rPr>
                <w:rFonts w:ascii="Times New Roman" w:hAnsi="Times New Roman"/>
                <w:color w:val="auto"/>
                <w:sz w:val="26"/>
                <w:szCs w:val="26"/>
                <w:lang w:val="en-US"/>
              </w:rPr>
              <w:t>án</w:t>
            </w:r>
            <w:r w:rsidR="004C57E2">
              <w:rPr>
                <w:rFonts w:ascii="Times New Roman" w:hAnsi="Times New Roman"/>
                <w:color w:val="auto"/>
                <w:sz w:val="26"/>
                <w:szCs w:val="26"/>
                <w:lang w:val="en-US"/>
              </w:rPr>
              <w:t xml:space="preserve"> nghi</w:t>
            </w:r>
            <w:r w:rsidR="004C57E2" w:rsidRPr="004C57E2">
              <w:rPr>
                <w:rFonts w:ascii="Times New Roman" w:hAnsi="Times New Roman"/>
                <w:color w:val="auto"/>
                <w:sz w:val="26"/>
                <w:szCs w:val="26"/>
                <w:lang w:val="en-US"/>
              </w:rPr>
              <w:t>ệp</w:t>
            </w:r>
            <w:r w:rsidR="004C57E2">
              <w:rPr>
                <w:rFonts w:ascii="Times New Roman" w:hAnsi="Times New Roman"/>
                <w:color w:val="auto"/>
                <w:sz w:val="26"/>
                <w:szCs w:val="26"/>
                <w:lang w:val="en-US"/>
              </w:rPr>
              <w:t xml:space="preserve"> v</w:t>
            </w:r>
            <w:r w:rsidR="004C57E2" w:rsidRPr="004C57E2">
              <w:rPr>
                <w:rFonts w:ascii="Times New Roman" w:hAnsi="Times New Roman"/>
                <w:color w:val="auto"/>
                <w:sz w:val="26"/>
                <w:szCs w:val="26"/>
                <w:lang w:val="en-US"/>
              </w:rPr>
              <w:t>ụ</w:t>
            </w:r>
            <w:r w:rsidR="004C57E2">
              <w:rPr>
                <w:rFonts w:ascii="Times New Roman" w:hAnsi="Times New Roman"/>
                <w:color w:val="auto"/>
                <w:sz w:val="26"/>
                <w:szCs w:val="26"/>
                <w:lang w:val="en-US"/>
              </w:rPr>
              <w:t xml:space="preserve"> cho vay</w:t>
            </w:r>
          </w:p>
          <w:p w14:paraId="59C3BE70" w14:textId="77777777" w:rsidR="008157CC" w:rsidRPr="004C57E2" w:rsidRDefault="008157CC" w:rsidP="004C57E2">
            <w:pPr>
              <w:pStyle w:val="Body"/>
              <w:spacing w:after="0" w:line="288" w:lineRule="auto"/>
              <w:jc w:val="both"/>
              <w:rPr>
                <w:rFonts w:ascii="Times New Roman" w:hAnsi="Times New Roman"/>
                <w:color w:val="auto"/>
                <w:sz w:val="26"/>
                <w:szCs w:val="26"/>
                <w:lang w:val="en-US"/>
              </w:rPr>
            </w:pPr>
            <w:r w:rsidRPr="001E6F94">
              <w:rPr>
                <w:rFonts w:ascii="Times New Roman" w:hAnsi="Times New Roman"/>
                <w:color w:val="auto"/>
                <w:sz w:val="26"/>
                <w:szCs w:val="26"/>
              </w:rPr>
              <w:t xml:space="preserve">- Nội dung 3: </w:t>
            </w:r>
            <w:r w:rsidR="004C57E2">
              <w:rPr>
                <w:rFonts w:ascii="Times New Roman" w:hAnsi="Times New Roman"/>
                <w:color w:val="auto"/>
                <w:sz w:val="26"/>
                <w:szCs w:val="26"/>
                <w:lang w:val="en-US"/>
              </w:rPr>
              <w:t>K</w:t>
            </w:r>
            <w:r w:rsidR="004C57E2" w:rsidRPr="004C57E2">
              <w:rPr>
                <w:rFonts w:ascii="Times New Roman" w:hAnsi="Times New Roman"/>
                <w:color w:val="auto"/>
                <w:sz w:val="26"/>
                <w:szCs w:val="26"/>
                <w:lang w:val="en-US"/>
              </w:rPr>
              <w:t>ế</w:t>
            </w:r>
            <w:r w:rsidR="004C57E2">
              <w:rPr>
                <w:rFonts w:ascii="Times New Roman" w:hAnsi="Times New Roman"/>
                <w:color w:val="auto"/>
                <w:sz w:val="26"/>
                <w:szCs w:val="26"/>
                <w:lang w:val="en-US"/>
              </w:rPr>
              <w:t xml:space="preserve"> to</w:t>
            </w:r>
            <w:r w:rsidR="004C57E2" w:rsidRPr="004C57E2">
              <w:rPr>
                <w:rFonts w:ascii="Times New Roman" w:hAnsi="Times New Roman"/>
                <w:color w:val="auto"/>
                <w:sz w:val="26"/>
                <w:szCs w:val="26"/>
                <w:lang w:val="en-US"/>
              </w:rPr>
              <w:t>án</w:t>
            </w:r>
            <w:r w:rsidR="004C57E2">
              <w:rPr>
                <w:rFonts w:ascii="Times New Roman" w:hAnsi="Times New Roman"/>
                <w:color w:val="auto"/>
                <w:sz w:val="26"/>
                <w:szCs w:val="26"/>
                <w:lang w:val="en-US"/>
              </w:rPr>
              <w:t xml:space="preserve"> c</w:t>
            </w:r>
            <w:r w:rsidR="004C57E2" w:rsidRPr="004C57E2">
              <w:rPr>
                <w:rFonts w:ascii="Times New Roman" w:hAnsi="Times New Roman"/>
                <w:color w:val="auto"/>
                <w:sz w:val="26"/>
                <w:szCs w:val="26"/>
                <w:lang w:val="en-US"/>
              </w:rPr>
              <w:t>ác</w:t>
            </w:r>
            <w:r w:rsidR="004C57E2">
              <w:rPr>
                <w:rFonts w:ascii="Times New Roman" w:hAnsi="Times New Roman"/>
                <w:color w:val="auto"/>
                <w:sz w:val="26"/>
                <w:szCs w:val="26"/>
                <w:lang w:val="en-US"/>
              </w:rPr>
              <w:t xml:space="preserve"> h</w:t>
            </w:r>
            <w:r w:rsidR="004C57E2" w:rsidRPr="004C57E2">
              <w:rPr>
                <w:rFonts w:ascii="Times New Roman" w:hAnsi="Times New Roman"/>
                <w:color w:val="auto"/>
                <w:sz w:val="26"/>
                <w:szCs w:val="26"/>
                <w:lang w:val="en-US"/>
              </w:rPr>
              <w:t>ình</w:t>
            </w:r>
            <w:r w:rsidR="004C57E2">
              <w:rPr>
                <w:rFonts w:ascii="Times New Roman" w:hAnsi="Times New Roman"/>
                <w:color w:val="auto"/>
                <w:sz w:val="26"/>
                <w:szCs w:val="26"/>
                <w:lang w:val="en-US"/>
              </w:rPr>
              <w:t xml:space="preserve"> th</w:t>
            </w:r>
            <w:r w:rsidR="004C57E2" w:rsidRPr="004C57E2">
              <w:rPr>
                <w:rFonts w:ascii="Times New Roman" w:hAnsi="Times New Roman"/>
                <w:color w:val="auto"/>
                <w:sz w:val="26"/>
                <w:szCs w:val="26"/>
                <w:lang w:val="en-US"/>
              </w:rPr>
              <w:t>ức</w:t>
            </w:r>
            <w:r w:rsidR="004C57E2">
              <w:rPr>
                <w:rFonts w:ascii="Times New Roman" w:hAnsi="Times New Roman"/>
                <w:color w:val="auto"/>
                <w:sz w:val="26"/>
                <w:szCs w:val="26"/>
                <w:lang w:val="en-US"/>
              </w:rPr>
              <w:t xml:space="preserve"> thanh to</w:t>
            </w:r>
            <w:r w:rsidR="004C57E2" w:rsidRPr="004C57E2">
              <w:rPr>
                <w:rFonts w:ascii="Times New Roman" w:hAnsi="Times New Roman"/>
                <w:color w:val="auto"/>
                <w:sz w:val="26"/>
                <w:szCs w:val="26"/>
                <w:lang w:val="en-US"/>
              </w:rPr>
              <w:t>án</w:t>
            </w:r>
          </w:p>
        </w:tc>
        <w:tc>
          <w:tcPr>
            <w:tcW w:w="2624" w:type="dxa"/>
            <w:shd w:val="clear" w:color="auto" w:fill="auto"/>
          </w:tcPr>
          <w:p w14:paraId="456DBF01" w14:textId="77777777" w:rsidR="00C44B98" w:rsidRPr="00B84BBD" w:rsidRDefault="00AE084A" w:rsidP="00F10091">
            <w:pPr>
              <w:pStyle w:val="Body"/>
              <w:spacing w:after="0" w:line="288" w:lineRule="auto"/>
              <w:jc w:val="both"/>
              <w:rPr>
                <w:rFonts w:ascii="Times New Roman" w:hAnsi="Times New Roman"/>
                <w:color w:val="auto"/>
                <w:sz w:val="26"/>
                <w:szCs w:val="26"/>
                <w:lang w:val="en-US"/>
              </w:rPr>
            </w:pPr>
            <w:r w:rsidRPr="00BF4E31">
              <w:rPr>
                <w:rFonts w:ascii="Times New Roman" w:hAnsi="Times New Roman"/>
                <w:color w:val="auto"/>
                <w:sz w:val="26"/>
                <w:szCs w:val="26"/>
              </w:rPr>
              <w:t>Chấ</w:t>
            </w:r>
            <w:r w:rsidR="00B84BBD">
              <w:rPr>
                <w:rFonts w:ascii="Times New Roman" w:hAnsi="Times New Roman"/>
                <w:color w:val="auto"/>
                <w:sz w:val="26"/>
                <w:szCs w:val="26"/>
              </w:rPr>
              <w:t xml:space="preserve">m bài </w:t>
            </w:r>
            <w:r w:rsidR="00B84BBD">
              <w:rPr>
                <w:rFonts w:ascii="Times New Roman" w:hAnsi="Times New Roman"/>
                <w:color w:val="auto"/>
                <w:sz w:val="26"/>
                <w:szCs w:val="26"/>
                <w:lang w:val="en-US"/>
              </w:rPr>
              <w:t>kiểm tra</w:t>
            </w:r>
          </w:p>
          <w:p w14:paraId="1E456DEB" w14:textId="77777777" w:rsidR="00AE084A" w:rsidRPr="00AE084A" w:rsidRDefault="00AE084A" w:rsidP="00F10091">
            <w:pPr>
              <w:pStyle w:val="Body"/>
              <w:spacing w:after="0" w:line="288" w:lineRule="auto"/>
              <w:jc w:val="both"/>
              <w:rPr>
                <w:rFonts w:ascii="Times New Roman" w:hAnsi="Times New Roman"/>
                <w:color w:val="auto"/>
                <w:sz w:val="26"/>
                <w:szCs w:val="26"/>
                <w:lang w:val="en-US"/>
              </w:rPr>
            </w:pPr>
          </w:p>
        </w:tc>
        <w:tc>
          <w:tcPr>
            <w:tcW w:w="1216" w:type="dxa"/>
            <w:shd w:val="clear" w:color="auto" w:fill="auto"/>
          </w:tcPr>
          <w:p w14:paraId="6896A111" w14:textId="77777777" w:rsidR="00C44B98" w:rsidRPr="00AA6ED2" w:rsidRDefault="007470AF" w:rsidP="00F10091">
            <w:pPr>
              <w:pStyle w:val="Body"/>
              <w:spacing w:after="0" w:line="288"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r w:rsidR="00AA6ED2">
              <w:rPr>
                <w:rFonts w:ascii="Times New Roman" w:hAnsi="Times New Roman"/>
                <w:color w:val="auto"/>
                <w:sz w:val="26"/>
                <w:szCs w:val="26"/>
                <w:lang w:val="en-US"/>
              </w:rPr>
              <w:t>5%</w:t>
            </w:r>
          </w:p>
        </w:tc>
      </w:tr>
      <w:tr w:rsidR="00B73FE0" w:rsidRPr="00AA100D" w14:paraId="1E4C44F5" w14:textId="77777777" w:rsidTr="009C05BC">
        <w:trPr>
          <w:trHeight w:val="179"/>
        </w:trPr>
        <w:tc>
          <w:tcPr>
            <w:tcW w:w="595" w:type="dxa"/>
            <w:shd w:val="clear" w:color="auto" w:fill="auto"/>
            <w:tcMar>
              <w:top w:w="80" w:type="dxa"/>
              <w:left w:w="80" w:type="dxa"/>
              <w:bottom w:w="80" w:type="dxa"/>
              <w:right w:w="80" w:type="dxa"/>
            </w:tcMar>
          </w:tcPr>
          <w:p w14:paraId="2E85989D" w14:textId="77777777" w:rsidR="00AA609D" w:rsidRPr="007470AF" w:rsidRDefault="007470AF" w:rsidP="00F10091">
            <w:pPr>
              <w:pStyle w:val="Body"/>
              <w:spacing w:after="0" w:line="288" w:lineRule="auto"/>
              <w:jc w:val="center"/>
              <w:rPr>
                <w:color w:val="auto"/>
                <w:lang w:val="en-US"/>
              </w:rPr>
            </w:pPr>
            <w:r>
              <w:rPr>
                <w:rFonts w:ascii="Times New Roman" w:hAnsi="Times New Roman"/>
                <w:color w:val="auto"/>
                <w:sz w:val="26"/>
                <w:szCs w:val="26"/>
                <w:lang w:val="en-US"/>
              </w:rPr>
              <w:t>3</w:t>
            </w:r>
          </w:p>
        </w:tc>
        <w:tc>
          <w:tcPr>
            <w:tcW w:w="4550" w:type="dxa"/>
            <w:shd w:val="clear" w:color="auto" w:fill="auto"/>
            <w:tcMar>
              <w:top w:w="80" w:type="dxa"/>
              <w:left w:w="80" w:type="dxa"/>
              <w:bottom w:w="80" w:type="dxa"/>
              <w:right w:w="80" w:type="dxa"/>
            </w:tcMar>
          </w:tcPr>
          <w:p w14:paraId="563C85FE" w14:textId="77777777" w:rsidR="00AA609D" w:rsidRPr="001E6F94" w:rsidRDefault="00AA609D" w:rsidP="00B84BBD">
            <w:pPr>
              <w:pStyle w:val="Body"/>
              <w:spacing w:after="0" w:line="288" w:lineRule="auto"/>
              <w:rPr>
                <w:color w:val="auto"/>
                <w:lang w:val="en-US"/>
              </w:rPr>
            </w:pPr>
            <w:r w:rsidRPr="00B73FE0">
              <w:rPr>
                <w:rFonts w:ascii="Times New Roman" w:hAnsi="Times New Roman"/>
                <w:i/>
                <w:color w:val="auto"/>
                <w:sz w:val="26"/>
                <w:szCs w:val="26"/>
              </w:rPr>
              <w:t>Thi kết thúc học phần</w:t>
            </w:r>
            <w:r w:rsidRPr="00B73FE0">
              <w:rPr>
                <w:rFonts w:ascii="Times New Roman" w:hAnsi="Times New Roman"/>
                <w:color w:val="auto"/>
                <w:sz w:val="26"/>
                <w:szCs w:val="26"/>
              </w:rPr>
              <w:t xml:space="preserve"> </w:t>
            </w:r>
            <w:r w:rsidR="002D5CC8" w:rsidRPr="002D5CC8">
              <w:rPr>
                <w:rFonts w:ascii="Times New Roman" w:hAnsi="Times New Roman"/>
                <w:color w:val="auto"/>
                <w:sz w:val="26"/>
                <w:szCs w:val="26"/>
              </w:rPr>
              <w:t xml:space="preserve">: </w:t>
            </w:r>
            <w:r w:rsidR="00C95EA3" w:rsidRPr="00C95EA3">
              <w:rPr>
                <w:rFonts w:ascii="Times New Roman" w:hAnsi="Times New Roman"/>
                <w:color w:val="auto"/>
                <w:sz w:val="26"/>
                <w:szCs w:val="26"/>
              </w:rPr>
              <w:t>Viết</w:t>
            </w:r>
          </w:p>
        </w:tc>
        <w:tc>
          <w:tcPr>
            <w:tcW w:w="2624" w:type="dxa"/>
            <w:shd w:val="clear" w:color="auto" w:fill="auto"/>
            <w:tcMar>
              <w:top w:w="80" w:type="dxa"/>
              <w:left w:w="80" w:type="dxa"/>
              <w:bottom w:w="80" w:type="dxa"/>
              <w:right w:w="80" w:type="dxa"/>
            </w:tcMar>
          </w:tcPr>
          <w:p w14:paraId="6AED3BA2" w14:textId="77777777" w:rsidR="00AA609D" w:rsidRPr="00861CC1" w:rsidRDefault="00C95EA3" w:rsidP="00B84BBD">
            <w:pPr>
              <w:pStyle w:val="Body"/>
              <w:spacing w:after="0" w:line="288" w:lineRule="auto"/>
              <w:jc w:val="both"/>
              <w:rPr>
                <w:rFonts w:ascii="Times New Roman" w:hAnsi="Times New Roman"/>
                <w:color w:val="auto"/>
                <w:sz w:val="26"/>
                <w:szCs w:val="26"/>
                <w:lang w:val="en-US"/>
              </w:rPr>
            </w:pPr>
            <w:r>
              <w:rPr>
                <w:rFonts w:ascii="Times New Roman" w:hAnsi="Times New Roman"/>
                <w:color w:val="auto"/>
                <w:sz w:val="26"/>
                <w:szCs w:val="26"/>
                <w:lang w:val="en-US"/>
              </w:rPr>
              <w:t xml:space="preserve">Chấm bài </w:t>
            </w:r>
            <w:r w:rsidR="00B84BBD">
              <w:rPr>
                <w:rFonts w:ascii="Times New Roman" w:hAnsi="Times New Roman"/>
                <w:color w:val="auto"/>
                <w:sz w:val="26"/>
                <w:szCs w:val="26"/>
                <w:lang w:val="en-US"/>
              </w:rPr>
              <w:t>thi</w:t>
            </w:r>
          </w:p>
        </w:tc>
        <w:tc>
          <w:tcPr>
            <w:tcW w:w="1216" w:type="dxa"/>
            <w:shd w:val="clear" w:color="auto" w:fill="auto"/>
            <w:tcMar>
              <w:top w:w="80" w:type="dxa"/>
              <w:left w:w="80" w:type="dxa"/>
              <w:bottom w:w="80" w:type="dxa"/>
              <w:right w:w="80" w:type="dxa"/>
            </w:tcMar>
          </w:tcPr>
          <w:p w14:paraId="2A15B84E" w14:textId="77777777" w:rsidR="00AA609D" w:rsidRPr="00AA6ED2" w:rsidRDefault="007470AF" w:rsidP="00F10091">
            <w:pPr>
              <w:pStyle w:val="Body"/>
              <w:spacing w:after="0" w:line="288" w:lineRule="auto"/>
              <w:jc w:val="center"/>
              <w:rPr>
                <w:rFonts w:ascii="Times New Roman" w:hAnsi="Times New Roman"/>
                <w:color w:val="auto"/>
                <w:sz w:val="26"/>
                <w:szCs w:val="26"/>
              </w:rPr>
            </w:pPr>
            <w:r>
              <w:rPr>
                <w:rFonts w:ascii="Times New Roman" w:hAnsi="Times New Roman"/>
                <w:color w:val="auto"/>
                <w:sz w:val="26"/>
                <w:szCs w:val="26"/>
                <w:lang w:val="en-US"/>
              </w:rPr>
              <w:t>60</w:t>
            </w:r>
            <w:r w:rsidR="00AA6ED2" w:rsidRPr="00AA6ED2">
              <w:rPr>
                <w:rFonts w:ascii="Times New Roman" w:hAnsi="Times New Roman"/>
                <w:color w:val="auto"/>
                <w:sz w:val="26"/>
                <w:szCs w:val="26"/>
              </w:rPr>
              <w:t>%</w:t>
            </w:r>
          </w:p>
        </w:tc>
      </w:tr>
    </w:tbl>
    <w:p w14:paraId="6EFE1C74" w14:textId="77777777" w:rsidR="0041037D" w:rsidRDefault="0041037D" w:rsidP="00F10091">
      <w:pPr>
        <w:tabs>
          <w:tab w:val="left" w:pos="540"/>
        </w:tabs>
        <w:spacing w:line="288" w:lineRule="auto"/>
        <w:jc w:val="center"/>
        <w:rPr>
          <w:b/>
          <w:noProof/>
          <w:sz w:val="26"/>
          <w:szCs w:val="26"/>
          <w:lang w:eastAsia="ja-JP"/>
        </w:rPr>
      </w:pPr>
    </w:p>
    <w:p w14:paraId="259689D9" w14:textId="77777777" w:rsidR="00AA609D" w:rsidRPr="00B73FE0" w:rsidRDefault="00AA609D" w:rsidP="00F10091">
      <w:pPr>
        <w:tabs>
          <w:tab w:val="left" w:pos="540"/>
        </w:tabs>
        <w:spacing w:line="288" w:lineRule="auto"/>
        <w:jc w:val="center"/>
        <w:rPr>
          <w:b/>
          <w:noProof/>
          <w:sz w:val="26"/>
          <w:szCs w:val="26"/>
          <w:lang w:val="vi-VN" w:eastAsia="ja-JP"/>
        </w:rPr>
      </w:pPr>
      <w:r w:rsidRPr="00B73FE0">
        <w:rPr>
          <w:b/>
          <w:noProof/>
          <w:sz w:val="26"/>
          <w:szCs w:val="26"/>
          <w:lang w:val="vi-VN" w:eastAsia="ja-JP"/>
        </w:rPr>
        <w:t>Ma trận quan hệ giữa Chuẩn đầu ra và Hình thức đánh giá</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623"/>
        <w:gridCol w:w="720"/>
        <w:gridCol w:w="675"/>
        <w:gridCol w:w="699"/>
        <w:gridCol w:w="679"/>
        <w:gridCol w:w="722"/>
        <w:gridCol w:w="622"/>
        <w:gridCol w:w="694"/>
        <w:gridCol w:w="709"/>
        <w:gridCol w:w="766"/>
      </w:tblGrid>
      <w:tr w:rsidR="0034602A" w14:paraId="0C6A3572" w14:textId="77777777" w:rsidTr="0034602A">
        <w:trPr>
          <w:cantSplit/>
          <w:trHeight w:val="1134"/>
          <w:jc w:val="center"/>
        </w:trPr>
        <w:tc>
          <w:tcPr>
            <w:tcW w:w="2308" w:type="dxa"/>
            <w:shd w:val="clear" w:color="auto" w:fill="auto"/>
            <w:vAlign w:val="center"/>
          </w:tcPr>
          <w:p w14:paraId="1B331F7A" w14:textId="77777777" w:rsidR="0034602A" w:rsidRPr="00EF237D" w:rsidRDefault="0034602A" w:rsidP="00D83DC7">
            <w:pPr>
              <w:pStyle w:val="BodyText2"/>
              <w:spacing w:after="0" w:line="312" w:lineRule="auto"/>
              <w:jc w:val="center"/>
              <w:rPr>
                <w:rFonts w:ascii="Times New Roman" w:hAnsi="Times New Roman"/>
                <w:b/>
                <w:bCs/>
                <w:sz w:val="26"/>
                <w:szCs w:val="26"/>
                <w:lang w:val="nl-NL"/>
              </w:rPr>
            </w:pPr>
            <w:r w:rsidRPr="00EF237D">
              <w:rPr>
                <w:rFonts w:ascii="Times New Roman" w:hAnsi="Times New Roman"/>
                <w:b/>
                <w:bCs/>
                <w:sz w:val="26"/>
                <w:szCs w:val="26"/>
                <w:lang w:val="nl-NL"/>
              </w:rPr>
              <w:t>Hình thức đánh giá</w:t>
            </w:r>
          </w:p>
        </w:tc>
        <w:tc>
          <w:tcPr>
            <w:tcW w:w="623" w:type="dxa"/>
            <w:shd w:val="clear" w:color="auto" w:fill="auto"/>
            <w:textDirection w:val="btLr"/>
          </w:tcPr>
          <w:p w14:paraId="134B5667"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CĐR1</w:t>
            </w:r>
          </w:p>
        </w:tc>
        <w:tc>
          <w:tcPr>
            <w:tcW w:w="720" w:type="dxa"/>
            <w:shd w:val="clear" w:color="auto" w:fill="auto"/>
            <w:textDirection w:val="btLr"/>
          </w:tcPr>
          <w:p w14:paraId="4C3E610B"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CĐR2</w:t>
            </w:r>
          </w:p>
        </w:tc>
        <w:tc>
          <w:tcPr>
            <w:tcW w:w="675" w:type="dxa"/>
            <w:shd w:val="clear" w:color="auto" w:fill="auto"/>
            <w:textDirection w:val="btLr"/>
          </w:tcPr>
          <w:p w14:paraId="101DC29C"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CĐR3</w:t>
            </w:r>
          </w:p>
        </w:tc>
        <w:tc>
          <w:tcPr>
            <w:tcW w:w="699" w:type="dxa"/>
            <w:shd w:val="clear" w:color="auto" w:fill="auto"/>
            <w:textDirection w:val="btLr"/>
          </w:tcPr>
          <w:p w14:paraId="60BF8574"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CĐR4</w:t>
            </w:r>
          </w:p>
        </w:tc>
        <w:tc>
          <w:tcPr>
            <w:tcW w:w="679" w:type="dxa"/>
            <w:shd w:val="clear" w:color="auto" w:fill="auto"/>
            <w:textDirection w:val="btLr"/>
          </w:tcPr>
          <w:p w14:paraId="2E6FA87B"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CĐR5</w:t>
            </w:r>
          </w:p>
        </w:tc>
        <w:tc>
          <w:tcPr>
            <w:tcW w:w="722" w:type="dxa"/>
            <w:shd w:val="clear" w:color="auto" w:fill="auto"/>
            <w:textDirection w:val="btLr"/>
          </w:tcPr>
          <w:p w14:paraId="0C9F3B65"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CĐR6</w:t>
            </w:r>
          </w:p>
        </w:tc>
        <w:tc>
          <w:tcPr>
            <w:tcW w:w="622" w:type="dxa"/>
            <w:shd w:val="clear" w:color="auto" w:fill="auto"/>
            <w:textDirection w:val="btLr"/>
          </w:tcPr>
          <w:p w14:paraId="53B65AD2"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CĐR7</w:t>
            </w:r>
          </w:p>
        </w:tc>
        <w:tc>
          <w:tcPr>
            <w:tcW w:w="694" w:type="dxa"/>
            <w:textDirection w:val="btLr"/>
          </w:tcPr>
          <w:p w14:paraId="15C70EEC"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Pr>
                <w:rFonts w:ascii="Times New Roman" w:hAnsi="Times New Roman"/>
                <w:bCs/>
                <w:sz w:val="26"/>
                <w:szCs w:val="26"/>
                <w:lang w:val="nl-NL"/>
              </w:rPr>
              <w:t>CĐR8</w:t>
            </w:r>
          </w:p>
        </w:tc>
        <w:tc>
          <w:tcPr>
            <w:tcW w:w="709" w:type="dxa"/>
            <w:textDirection w:val="btLr"/>
          </w:tcPr>
          <w:p w14:paraId="1094250A"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w:t>
            </w:r>
            <w:r>
              <w:rPr>
                <w:rFonts w:ascii="Times New Roman" w:hAnsi="Times New Roman"/>
                <w:bCs/>
                <w:sz w:val="26"/>
                <w:szCs w:val="26"/>
                <w:lang w:val="nl-NL"/>
              </w:rPr>
              <w:t>9</w:t>
            </w:r>
          </w:p>
        </w:tc>
        <w:tc>
          <w:tcPr>
            <w:tcW w:w="766" w:type="dxa"/>
            <w:textDirection w:val="btLr"/>
          </w:tcPr>
          <w:p w14:paraId="1E5DB80B" w14:textId="77777777" w:rsidR="0034602A" w:rsidRPr="00EF237D" w:rsidRDefault="0034602A" w:rsidP="00D83DC7">
            <w:pPr>
              <w:pStyle w:val="BodyText2"/>
              <w:tabs>
                <w:tab w:val="left" w:pos="540"/>
              </w:tabs>
              <w:spacing w:after="0" w:line="312" w:lineRule="auto"/>
              <w:ind w:left="113" w:right="113"/>
              <w:jc w:val="both"/>
              <w:rPr>
                <w:rFonts w:ascii="Times New Roman" w:hAnsi="Times New Roman"/>
                <w:bCs/>
                <w:sz w:val="26"/>
                <w:szCs w:val="26"/>
                <w:lang w:val="nl-NL"/>
              </w:rPr>
            </w:pPr>
            <w:r w:rsidRPr="00EF237D">
              <w:rPr>
                <w:rFonts w:ascii="Times New Roman" w:hAnsi="Times New Roman"/>
                <w:bCs/>
                <w:sz w:val="26"/>
                <w:szCs w:val="26"/>
                <w:lang w:val="nl-NL"/>
              </w:rPr>
              <w:t>CĐR</w:t>
            </w:r>
            <w:r>
              <w:rPr>
                <w:rFonts w:ascii="Times New Roman" w:hAnsi="Times New Roman"/>
                <w:bCs/>
                <w:sz w:val="26"/>
                <w:szCs w:val="26"/>
                <w:lang w:val="nl-NL"/>
              </w:rPr>
              <w:t>10</w:t>
            </w:r>
          </w:p>
        </w:tc>
      </w:tr>
      <w:tr w:rsidR="0034602A" w14:paraId="6C934490" w14:textId="77777777" w:rsidTr="0034602A">
        <w:trPr>
          <w:jc w:val="center"/>
        </w:trPr>
        <w:tc>
          <w:tcPr>
            <w:tcW w:w="2308" w:type="dxa"/>
            <w:shd w:val="clear" w:color="auto" w:fill="auto"/>
          </w:tcPr>
          <w:p w14:paraId="619119C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sidRPr="00D3545C">
              <w:rPr>
                <w:rFonts w:ascii="Times New Roman" w:hAnsi="Times New Roman"/>
                <w:bCs/>
                <w:sz w:val="26"/>
                <w:szCs w:val="26"/>
                <w:lang w:val="nl-NL"/>
              </w:rPr>
              <w:t>Đ</w:t>
            </w:r>
            <w:r>
              <w:rPr>
                <w:rFonts w:ascii="Times New Roman" w:hAnsi="Times New Roman"/>
                <w:bCs/>
                <w:sz w:val="26"/>
                <w:szCs w:val="26"/>
                <w:lang w:val="nl-NL"/>
              </w:rPr>
              <w:t>i</w:t>
            </w:r>
            <w:r w:rsidRPr="00D3545C">
              <w:rPr>
                <w:rFonts w:ascii="Times New Roman" w:hAnsi="Times New Roman"/>
                <w:bCs/>
                <w:sz w:val="26"/>
                <w:szCs w:val="26"/>
                <w:lang w:val="nl-NL"/>
              </w:rPr>
              <w:t>ể</w:t>
            </w:r>
            <w:r>
              <w:rPr>
                <w:rFonts w:ascii="Times New Roman" w:hAnsi="Times New Roman"/>
                <w:bCs/>
                <w:sz w:val="26"/>
                <w:szCs w:val="26"/>
                <w:lang w:val="nl-NL"/>
              </w:rPr>
              <w:t>m danh</w:t>
            </w:r>
          </w:p>
        </w:tc>
        <w:tc>
          <w:tcPr>
            <w:tcW w:w="623" w:type="dxa"/>
            <w:shd w:val="clear" w:color="auto" w:fill="auto"/>
          </w:tcPr>
          <w:p w14:paraId="1696A61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720" w:type="dxa"/>
            <w:shd w:val="clear" w:color="auto" w:fill="auto"/>
          </w:tcPr>
          <w:p w14:paraId="2C6E55B6" w14:textId="77777777" w:rsidR="0034602A" w:rsidRPr="00EF237D" w:rsidRDefault="0034602A" w:rsidP="00D83DC7">
            <w:pPr>
              <w:pStyle w:val="BodyText2"/>
              <w:spacing w:after="0" w:line="312" w:lineRule="auto"/>
              <w:jc w:val="center"/>
              <w:rPr>
                <w:rFonts w:ascii="Times New Roman" w:hAnsi="Times New Roman"/>
                <w:bCs/>
                <w:sz w:val="26"/>
                <w:szCs w:val="26"/>
                <w:lang w:val="nl-NL"/>
              </w:rPr>
            </w:pPr>
          </w:p>
        </w:tc>
        <w:tc>
          <w:tcPr>
            <w:tcW w:w="675" w:type="dxa"/>
            <w:shd w:val="clear" w:color="auto" w:fill="auto"/>
          </w:tcPr>
          <w:p w14:paraId="1FDAF80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99" w:type="dxa"/>
            <w:shd w:val="clear" w:color="auto" w:fill="auto"/>
          </w:tcPr>
          <w:p w14:paraId="2E6A7811"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79" w:type="dxa"/>
            <w:shd w:val="clear" w:color="auto" w:fill="auto"/>
          </w:tcPr>
          <w:p w14:paraId="458CF540"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2" w:type="dxa"/>
            <w:shd w:val="clear" w:color="auto" w:fill="auto"/>
          </w:tcPr>
          <w:p w14:paraId="4BA96041"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14:paraId="3BDE8CCF"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4" w:type="dxa"/>
          </w:tcPr>
          <w:p w14:paraId="63CCA9F4"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9" w:type="dxa"/>
          </w:tcPr>
          <w:p w14:paraId="3DA0DDC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66" w:type="dxa"/>
          </w:tcPr>
          <w:p w14:paraId="5F697AA7"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34602A" w14:paraId="02C34F47" w14:textId="77777777" w:rsidTr="0034602A">
        <w:trPr>
          <w:jc w:val="center"/>
        </w:trPr>
        <w:tc>
          <w:tcPr>
            <w:tcW w:w="2308" w:type="dxa"/>
            <w:shd w:val="clear" w:color="auto" w:fill="auto"/>
          </w:tcPr>
          <w:p w14:paraId="68BA37B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H</w:t>
            </w:r>
            <w:r w:rsidRPr="00D3545C">
              <w:rPr>
                <w:rFonts w:ascii="Times New Roman" w:hAnsi="Times New Roman"/>
                <w:bCs/>
                <w:sz w:val="26"/>
                <w:szCs w:val="26"/>
                <w:lang w:val="nl-NL"/>
              </w:rPr>
              <w:t>ỏi</w:t>
            </w:r>
            <w:r>
              <w:rPr>
                <w:rFonts w:ascii="Times New Roman" w:hAnsi="Times New Roman"/>
                <w:bCs/>
                <w:sz w:val="26"/>
                <w:szCs w:val="26"/>
                <w:lang w:val="nl-NL"/>
              </w:rPr>
              <w:t xml:space="preserve"> - </w:t>
            </w:r>
            <w:r w:rsidRPr="00D3545C">
              <w:rPr>
                <w:rFonts w:ascii="Times New Roman" w:hAnsi="Times New Roman"/>
                <w:bCs/>
                <w:sz w:val="26"/>
                <w:szCs w:val="26"/>
                <w:lang w:val="nl-NL"/>
              </w:rPr>
              <w:t>đáp</w:t>
            </w:r>
          </w:p>
        </w:tc>
        <w:tc>
          <w:tcPr>
            <w:tcW w:w="623" w:type="dxa"/>
            <w:shd w:val="clear" w:color="auto" w:fill="auto"/>
          </w:tcPr>
          <w:p w14:paraId="4AF8DEA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0" w:type="dxa"/>
            <w:shd w:val="clear" w:color="auto" w:fill="auto"/>
          </w:tcPr>
          <w:p w14:paraId="488328E0"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5" w:type="dxa"/>
            <w:shd w:val="clear" w:color="auto" w:fill="auto"/>
          </w:tcPr>
          <w:p w14:paraId="6AC402A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9" w:type="dxa"/>
            <w:shd w:val="clear" w:color="auto" w:fill="auto"/>
          </w:tcPr>
          <w:p w14:paraId="7CA67C02"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shd w:val="clear" w:color="auto" w:fill="auto"/>
          </w:tcPr>
          <w:p w14:paraId="19F05389"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2" w:type="dxa"/>
            <w:shd w:val="clear" w:color="auto" w:fill="auto"/>
          </w:tcPr>
          <w:p w14:paraId="33C17D85"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14:paraId="20F92D7C"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4" w:type="dxa"/>
          </w:tcPr>
          <w:p w14:paraId="1252C38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9" w:type="dxa"/>
          </w:tcPr>
          <w:p w14:paraId="0C2468A4"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66" w:type="dxa"/>
          </w:tcPr>
          <w:p w14:paraId="6BCF1772"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34602A" w14:paraId="22AB10BF" w14:textId="77777777" w:rsidTr="0034602A">
        <w:trPr>
          <w:jc w:val="center"/>
        </w:trPr>
        <w:tc>
          <w:tcPr>
            <w:tcW w:w="2308" w:type="dxa"/>
            <w:shd w:val="clear" w:color="auto" w:fill="auto"/>
          </w:tcPr>
          <w:p w14:paraId="19C508C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Theo d</w:t>
            </w:r>
            <w:r w:rsidRPr="00D3545C">
              <w:rPr>
                <w:rFonts w:ascii="Times New Roman" w:hAnsi="Times New Roman"/>
                <w:bCs/>
                <w:sz w:val="26"/>
                <w:szCs w:val="26"/>
                <w:lang w:val="nl-NL"/>
              </w:rPr>
              <w:t>õi</w:t>
            </w:r>
          </w:p>
        </w:tc>
        <w:tc>
          <w:tcPr>
            <w:tcW w:w="623" w:type="dxa"/>
            <w:shd w:val="clear" w:color="auto" w:fill="auto"/>
          </w:tcPr>
          <w:p w14:paraId="36EE4D54"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0" w:type="dxa"/>
            <w:shd w:val="clear" w:color="auto" w:fill="auto"/>
          </w:tcPr>
          <w:p w14:paraId="6F195F3D"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5" w:type="dxa"/>
            <w:shd w:val="clear" w:color="auto" w:fill="auto"/>
          </w:tcPr>
          <w:p w14:paraId="3B678B31"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9" w:type="dxa"/>
            <w:shd w:val="clear" w:color="auto" w:fill="auto"/>
          </w:tcPr>
          <w:p w14:paraId="0E539D29"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shd w:val="clear" w:color="auto" w:fill="auto"/>
          </w:tcPr>
          <w:p w14:paraId="38C0F6E0"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2" w:type="dxa"/>
            <w:shd w:val="clear" w:color="auto" w:fill="auto"/>
          </w:tcPr>
          <w:p w14:paraId="5DCBC611"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22" w:type="dxa"/>
            <w:shd w:val="clear" w:color="auto" w:fill="auto"/>
          </w:tcPr>
          <w:p w14:paraId="6D7A5A15"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4" w:type="dxa"/>
          </w:tcPr>
          <w:p w14:paraId="09DEC4A7"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9" w:type="dxa"/>
          </w:tcPr>
          <w:p w14:paraId="422AF93C"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66" w:type="dxa"/>
          </w:tcPr>
          <w:p w14:paraId="05A83FFA"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34602A" w14:paraId="054D3E5E" w14:textId="77777777" w:rsidTr="0034602A">
        <w:trPr>
          <w:jc w:val="center"/>
        </w:trPr>
        <w:tc>
          <w:tcPr>
            <w:tcW w:w="2308" w:type="dxa"/>
            <w:shd w:val="clear" w:color="auto" w:fill="auto"/>
          </w:tcPr>
          <w:p w14:paraId="17AE2856" w14:textId="77777777" w:rsidR="0034602A" w:rsidRPr="00EF237D" w:rsidRDefault="0034602A" w:rsidP="00D83DC7">
            <w:pPr>
              <w:pStyle w:val="BodyText2"/>
              <w:spacing w:after="0" w:line="312" w:lineRule="auto"/>
              <w:jc w:val="center"/>
              <w:rPr>
                <w:rFonts w:ascii="Times New Roman" w:hAnsi="Times New Roman"/>
                <w:bCs/>
                <w:sz w:val="26"/>
                <w:szCs w:val="26"/>
                <w:lang w:val="nl-NL"/>
              </w:rPr>
            </w:pPr>
            <w:r>
              <w:rPr>
                <w:rFonts w:ascii="Times New Roman" w:hAnsi="Times New Roman"/>
                <w:bCs/>
                <w:sz w:val="26"/>
                <w:szCs w:val="26"/>
                <w:lang w:val="nl-NL"/>
              </w:rPr>
              <w:lastRenderedPageBreak/>
              <w:t>L</w:t>
            </w:r>
            <w:r w:rsidRPr="00D3545C">
              <w:rPr>
                <w:rFonts w:ascii="Times New Roman" w:hAnsi="Times New Roman"/>
                <w:bCs/>
                <w:sz w:val="26"/>
                <w:szCs w:val="26"/>
                <w:lang w:val="nl-NL"/>
              </w:rPr>
              <w:t>àm</w:t>
            </w:r>
            <w:r>
              <w:rPr>
                <w:rFonts w:ascii="Times New Roman" w:hAnsi="Times New Roman"/>
                <w:bCs/>
                <w:sz w:val="26"/>
                <w:szCs w:val="26"/>
                <w:lang w:val="nl-NL"/>
              </w:rPr>
              <w:t xml:space="preserve"> b</w:t>
            </w:r>
            <w:r w:rsidRPr="00D3545C">
              <w:rPr>
                <w:rFonts w:ascii="Times New Roman" w:hAnsi="Times New Roman"/>
                <w:bCs/>
                <w:sz w:val="26"/>
                <w:szCs w:val="26"/>
                <w:lang w:val="nl-NL"/>
              </w:rPr>
              <w:t>ài</w:t>
            </w:r>
            <w:r>
              <w:rPr>
                <w:rFonts w:ascii="Times New Roman" w:hAnsi="Times New Roman"/>
                <w:bCs/>
                <w:sz w:val="26"/>
                <w:szCs w:val="26"/>
                <w:lang w:val="nl-NL"/>
              </w:rPr>
              <w:t xml:space="preserve"> ki</w:t>
            </w:r>
            <w:r w:rsidRPr="00D3545C">
              <w:rPr>
                <w:rFonts w:ascii="Times New Roman" w:hAnsi="Times New Roman"/>
                <w:bCs/>
                <w:sz w:val="26"/>
                <w:szCs w:val="26"/>
                <w:lang w:val="nl-NL"/>
              </w:rPr>
              <w:t>ểm</w:t>
            </w:r>
            <w:r>
              <w:rPr>
                <w:rFonts w:ascii="Times New Roman" w:hAnsi="Times New Roman"/>
                <w:bCs/>
                <w:sz w:val="26"/>
                <w:szCs w:val="26"/>
                <w:lang w:val="nl-NL"/>
              </w:rPr>
              <w:t xml:space="preserve"> tra thư</w:t>
            </w:r>
            <w:r w:rsidRPr="00D3545C">
              <w:rPr>
                <w:rFonts w:ascii="Times New Roman" w:hAnsi="Times New Roman"/>
                <w:bCs/>
                <w:sz w:val="26"/>
                <w:szCs w:val="26"/>
                <w:lang w:val="nl-NL"/>
              </w:rPr>
              <w:t>ờng</w:t>
            </w:r>
            <w:r>
              <w:rPr>
                <w:rFonts w:ascii="Times New Roman" w:hAnsi="Times New Roman"/>
                <w:bCs/>
                <w:sz w:val="26"/>
                <w:szCs w:val="26"/>
                <w:lang w:val="nl-NL"/>
              </w:rPr>
              <w:t xml:space="preserve"> xuy</w:t>
            </w:r>
            <w:r w:rsidRPr="00D3545C">
              <w:rPr>
                <w:rFonts w:ascii="Times New Roman" w:hAnsi="Times New Roman"/>
                <w:bCs/>
                <w:sz w:val="26"/>
                <w:szCs w:val="26"/>
                <w:lang w:val="nl-NL"/>
              </w:rPr>
              <w:t>ê</w:t>
            </w:r>
            <w:r>
              <w:rPr>
                <w:rFonts w:ascii="Times New Roman" w:hAnsi="Times New Roman"/>
                <w:bCs/>
                <w:sz w:val="26"/>
                <w:szCs w:val="26"/>
                <w:lang w:val="nl-NL"/>
              </w:rPr>
              <w:t>n</w:t>
            </w:r>
          </w:p>
        </w:tc>
        <w:tc>
          <w:tcPr>
            <w:tcW w:w="623" w:type="dxa"/>
            <w:shd w:val="clear" w:color="auto" w:fill="auto"/>
          </w:tcPr>
          <w:p w14:paraId="0F4E2085"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0" w:type="dxa"/>
            <w:shd w:val="clear" w:color="auto" w:fill="auto"/>
          </w:tcPr>
          <w:p w14:paraId="43424769"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5" w:type="dxa"/>
            <w:shd w:val="clear" w:color="auto" w:fill="auto"/>
          </w:tcPr>
          <w:p w14:paraId="60BA70B8"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9" w:type="dxa"/>
            <w:shd w:val="clear" w:color="auto" w:fill="auto"/>
          </w:tcPr>
          <w:p w14:paraId="6B831A0F"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79" w:type="dxa"/>
            <w:shd w:val="clear" w:color="auto" w:fill="auto"/>
          </w:tcPr>
          <w:p w14:paraId="1F8B9BC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722" w:type="dxa"/>
            <w:shd w:val="clear" w:color="auto" w:fill="auto"/>
          </w:tcPr>
          <w:p w14:paraId="49E3CB2D"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14:paraId="42F66BC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4" w:type="dxa"/>
          </w:tcPr>
          <w:p w14:paraId="02921A8C"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9" w:type="dxa"/>
          </w:tcPr>
          <w:p w14:paraId="3A11317F"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66" w:type="dxa"/>
          </w:tcPr>
          <w:p w14:paraId="40A4974D"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34602A" w14:paraId="10A0DD26" w14:textId="77777777" w:rsidTr="0034602A">
        <w:trPr>
          <w:jc w:val="center"/>
        </w:trPr>
        <w:tc>
          <w:tcPr>
            <w:tcW w:w="2308" w:type="dxa"/>
            <w:shd w:val="clear" w:color="auto" w:fill="auto"/>
          </w:tcPr>
          <w:p w14:paraId="7F5E4402" w14:textId="77777777" w:rsidR="0034602A" w:rsidRDefault="0034602A" w:rsidP="00D83DC7">
            <w:pPr>
              <w:pStyle w:val="BodyText2"/>
              <w:spacing w:after="0" w:line="312" w:lineRule="auto"/>
              <w:jc w:val="center"/>
              <w:rPr>
                <w:rFonts w:ascii="Times New Roman" w:hAnsi="Times New Roman"/>
                <w:bCs/>
                <w:sz w:val="26"/>
                <w:szCs w:val="26"/>
                <w:lang w:val="nl-NL"/>
              </w:rPr>
            </w:pPr>
            <w:r>
              <w:rPr>
                <w:rFonts w:ascii="Times New Roman" w:hAnsi="Times New Roman"/>
                <w:bCs/>
                <w:sz w:val="26"/>
                <w:szCs w:val="26"/>
                <w:lang w:val="nl-NL"/>
              </w:rPr>
              <w:t>B</w:t>
            </w:r>
            <w:r w:rsidRPr="00D3545C">
              <w:rPr>
                <w:rFonts w:ascii="Times New Roman" w:hAnsi="Times New Roman"/>
                <w:bCs/>
                <w:sz w:val="26"/>
                <w:szCs w:val="26"/>
                <w:lang w:val="nl-NL"/>
              </w:rPr>
              <w:t>ài</w:t>
            </w:r>
            <w:r>
              <w:rPr>
                <w:rFonts w:ascii="Times New Roman" w:hAnsi="Times New Roman"/>
                <w:bCs/>
                <w:sz w:val="26"/>
                <w:szCs w:val="26"/>
                <w:lang w:val="nl-NL"/>
              </w:rPr>
              <w:t xml:space="preserve"> thi k</w:t>
            </w:r>
            <w:r w:rsidRPr="00D3545C">
              <w:rPr>
                <w:rFonts w:ascii="Times New Roman" w:hAnsi="Times New Roman"/>
                <w:bCs/>
                <w:sz w:val="26"/>
                <w:szCs w:val="26"/>
                <w:lang w:val="nl-NL"/>
              </w:rPr>
              <w:t>ết</w:t>
            </w:r>
            <w:r>
              <w:rPr>
                <w:rFonts w:ascii="Times New Roman" w:hAnsi="Times New Roman"/>
                <w:bCs/>
                <w:sz w:val="26"/>
                <w:szCs w:val="26"/>
                <w:lang w:val="nl-NL"/>
              </w:rPr>
              <w:t xml:space="preserve"> th</w:t>
            </w:r>
            <w:r w:rsidRPr="00D3545C">
              <w:rPr>
                <w:rFonts w:ascii="Times New Roman" w:hAnsi="Times New Roman"/>
                <w:bCs/>
                <w:sz w:val="26"/>
                <w:szCs w:val="26"/>
                <w:lang w:val="nl-NL"/>
              </w:rPr>
              <w:t>úc</w:t>
            </w:r>
            <w:r>
              <w:rPr>
                <w:rFonts w:ascii="Times New Roman" w:hAnsi="Times New Roman"/>
                <w:bCs/>
                <w:sz w:val="26"/>
                <w:szCs w:val="26"/>
                <w:lang w:val="nl-NL"/>
              </w:rPr>
              <w:t xml:space="preserve"> h</w:t>
            </w:r>
            <w:r w:rsidRPr="00D3545C">
              <w:rPr>
                <w:rFonts w:ascii="Times New Roman" w:hAnsi="Times New Roman"/>
                <w:bCs/>
                <w:sz w:val="26"/>
                <w:szCs w:val="26"/>
                <w:lang w:val="nl-NL"/>
              </w:rPr>
              <w:t>ọc</w:t>
            </w:r>
            <w:r>
              <w:rPr>
                <w:rFonts w:ascii="Times New Roman" w:hAnsi="Times New Roman"/>
                <w:bCs/>
                <w:sz w:val="26"/>
                <w:szCs w:val="26"/>
                <w:lang w:val="nl-NL"/>
              </w:rPr>
              <w:t xml:space="preserve"> ph</w:t>
            </w:r>
            <w:r w:rsidRPr="00D3545C">
              <w:rPr>
                <w:rFonts w:ascii="Times New Roman" w:hAnsi="Times New Roman"/>
                <w:bCs/>
                <w:sz w:val="26"/>
                <w:szCs w:val="26"/>
                <w:lang w:val="nl-NL"/>
              </w:rPr>
              <w:t>ần</w:t>
            </w:r>
          </w:p>
        </w:tc>
        <w:tc>
          <w:tcPr>
            <w:tcW w:w="623" w:type="dxa"/>
            <w:shd w:val="clear" w:color="auto" w:fill="auto"/>
          </w:tcPr>
          <w:p w14:paraId="5E63F2D7"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0" w:type="dxa"/>
            <w:shd w:val="clear" w:color="auto" w:fill="auto"/>
          </w:tcPr>
          <w:p w14:paraId="3B681486"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5" w:type="dxa"/>
            <w:shd w:val="clear" w:color="auto" w:fill="auto"/>
          </w:tcPr>
          <w:p w14:paraId="22E81A2B"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9" w:type="dxa"/>
            <w:shd w:val="clear" w:color="auto" w:fill="auto"/>
          </w:tcPr>
          <w:p w14:paraId="3D40B405"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79" w:type="dxa"/>
            <w:shd w:val="clear" w:color="auto" w:fill="auto"/>
          </w:tcPr>
          <w:p w14:paraId="7646F9D5"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722" w:type="dxa"/>
            <w:shd w:val="clear" w:color="auto" w:fill="auto"/>
          </w:tcPr>
          <w:p w14:paraId="1BEB4E4D"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p>
        </w:tc>
        <w:tc>
          <w:tcPr>
            <w:tcW w:w="622" w:type="dxa"/>
            <w:shd w:val="clear" w:color="auto" w:fill="auto"/>
          </w:tcPr>
          <w:p w14:paraId="2D27A56F"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94" w:type="dxa"/>
          </w:tcPr>
          <w:p w14:paraId="65025569"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9" w:type="dxa"/>
          </w:tcPr>
          <w:p w14:paraId="25937EEE"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66" w:type="dxa"/>
          </w:tcPr>
          <w:p w14:paraId="26792583" w14:textId="77777777" w:rsidR="0034602A" w:rsidRPr="00EF237D" w:rsidRDefault="0034602A" w:rsidP="00D83DC7">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bl>
    <w:p w14:paraId="0650A405" w14:textId="77777777" w:rsidR="00B47184" w:rsidRPr="00B73FE0" w:rsidRDefault="00B47184" w:rsidP="00F10091">
      <w:pPr>
        <w:pStyle w:val="Body"/>
        <w:spacing w:after="0" w:line="288" w:lineRule="auto"/>
        <w:ind w:left="142"/>
        <w:jc w:val="both"/>
        <w:rPr>
          <w:rFonts w:ascii="Times New Roman" w:hAnsi="Times New Roman"/>
          <w:b/>
          <w:bCs/>
          <w:color w:val="auto"/>
          <w:sz w:val="26"/>
          <w:szCs w:val="26"/>
          <w:lang w:val="en-AU"/>
        </w:rPr>
      </w:pPr>
    </w:p>
    <w:p w14:paraId="5EB1038B" w14:textId="77777777" w:rsidR="0041037D" w:rsidRPr="00B73FE0" w:rsidRDefault="002E3ACA" w:rsidP="0041037D">
      <w:pPr>
        <w:pStyle w:val="Body"/>
        <w:tabs>
          <w:tab w:val="center" w:pos="1560"/>
          <w:tab w:val="center" w:pos="4962"/>
          <w:tab w:val="center" w:pos="7655"/>
        </w:tabs>
        <w:spacing w:after="0" w:line="288" w:lineRule="auto"/>
        <w:jc w:val="both"/>
        <w:rPr>
          <w:color w:val="auto"/>
        </w:rPr>
      </w:pPr>
      <w:r>
        <w:rPr>
          <w:rFonts w:ascii="Times New Roman" w:hAnsi="Times New Roman"/>
          <w:b/>
          <w:bCs/>
          <w:color w:val="auto"/>
          <w:sz w:val="26"/>
          <w:szCs w:val="26"/>
          <w:lang w:val="en-US"/>
        </w:rPr>
        <w:tab/>
      </w:r>
    </w:p>
    <w:tbl>
      <w:tblPr>
        <w:tblW w:w="9889" w:type="dxa"/>
        <w:tblLook w:val="04A0" w:firstRow="1" w:lastRow="0" w:firstColumn="1" w:lastColumn="0" w:noHBand="0" w:noVBand="1"/>
      </w:tblPr>
      <w:tblGrid>
        <w:gridCol w:w="2943"/>
        <w:gridCol w:w="3119"/>
        <w:gridCol w:w="3827"/>
      </w:tblGrid>
      <w:tr w:rsidR="0041037D" w:rsidRPr="00CC3BBD" w14:paraId="07BA8A29" w14:textId="77777777" w:rsidTr="008C460F">
        <w:trPr>
          <w:trHeight w:val="1794"/>
        </w:trPr>
        <w:tc>
          <w:tcPr>
            <w:tcW w:w="2943" w:type="dxa"/>
            <w:shd w:val="clear" w:color="auto" w:fill="auto"/>
          </w:tcPr>
          <w:p w14:paraId="47E1E062"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GIẢNG VIÊN</w:t>
            </w:r>
          </w:p>
          <w:p w14:paraId="3F69F73A"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5F3E4DED"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74405F7A"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649BB81D"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44F326D9" w14:textId="7576E141" w:rsidR="0041037D" w:rsidRPr="00010B64" w:rsidRDefault="0041037D" w:rsidP="008C460F">
            <w:pPr>
              <w:pStyle w:val="Body"/>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bookmarkStart w:id="0" w:name="_GoBack"/>
            <w:bookmarkEnd w:id="0"/>
          </w:p>
        </w:tc>
        <w:tc>
          <w:tcPr>
            <w:tcW w:w="3119" w:type="dxa"/>
            <w:shd w:val="clear" w:color="auto" w:fill="auto"/>
          </w:tcPr>
          <w:p w14:paraId="3F262567" w14:textId="77777777" w:rsidR="0041037D" w:rsidRPr="00CC3BB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TRƯỞNG BỘ MÔN</w:t>
            </w:r>
          </w:p>
          <w:p w14:paraId="3575C0B4"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016E7C88"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06AC174C"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13066055"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76AA51D0" w14:textId="29B73B9E" w:rsidR="0041037D" w:rsidRPr="00C10AF7" w:rsidRDefault="0041037D" w:rsidP="008C460F">
            <w:pPr>
              <w:pStyle w:val="Body"/>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tc>
        <w:tc>
          <w:tcPr>
            <w:tcW w:w="3827" w:type="dxa"/>
            <w:shd w:val="clear" w:color="auto" w:fill="auto"/>
          </w:tcPr>
          <w:p w14:paraId="7F119234"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r w:rsidRPr="00CC3BBD">
              <w:rPr>
                <w:rFonts w:ascii="Times New Roman" w:hAnsi="Times New Roman" w:cs="Times New Roman"/>
                <w:b/>
                <w:bCs/>
                <w:color w:val="auto"/>
                <w:sz w:val="26"/>
                <w:szCs w:val="26"/>
              </w:rPr>
              <w:t>HIỆU TRƯỞNG</w:t>
            </w:r>
          </w:p>
          <w:p w14:paraId="6022E43A"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359A7158"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00FB0282" w14:textId="77777777" w:rsidR="0041037D"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389BD7EB" w14:textId="77777777" w:rsidR="0041037D" w:rsidRPr="00010B64" w:rsidRDefault="0041037D" w:rsidP="008C460F">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center" w:pos="1560"/>
                <w:tab w:val="center" w:pos="4962"/>
                <w:tab w:val="center" w:pos="7655"/>
              </w:tabs>
              <w:spacing w:after="0" w:line="288" w:lineRule="auto"/>
              <w:jc w:val="center"/>
              <w:rPr>
                <w:rFonts w:ascii="Times New Roman" w:hAnsi="Times New Roman" w:cs="Times New Roman"/>
                <w:b/>
                <w:bCs/>
                <w:color w:val="auto"/>
                <w:sz w:val="26"/>
                <w:szCs w:val="26"/>
                <w:lang w:val="en-US"/>
              </w:rPr>
            </w:pPr>
          </w:p>
          <w:p w14:paraId="4DB73008" w14:textId="175B6ED2" w:rsidR="0041037D" w:rsidRPr="00CC3BBD" w:rsidRDefault="0041037D" w:rsidP="008C460F">
            <w:pPr>
              <w:pStyle w:val="Body"/>
              <w:tabs>
                <w:tab w:val="center" w:pos="1560"/>
                <w:tab w:val="center" w:pos="4962"/>
                <w:tab w:val="center" w:pos="7655"/>
              </w:tabs>
              <w:spacing w:after="0" w:line="288" w:lineRule="auto"/>
              <w:jc w:val="center"/>
              <w:rPr>
                <w:rFonts w:ascii="Times New Roman" w:hAnsi="Times New Roman" w:cs="Times New Roman"/>
                <w:b/>
                <w:bCs/>
                <w:color w:val="auto"/>
                <w:sz w:val="26"/>
                <w:szCs w:val="26"/>
              </w:rPr>
            </w:pPr>
          </w:p>
        </w:tc>
      </w:tr>
    </w:tbl>
    <w:p w14:paraId="1A5305E9" w14:textId="77777777" w:rsidR="004F7F8C" w:rsidRPr="00B73FE0" w:rsidRDefault="004F7F8C" w:rsidP="0041037D">
      <w:pPr>
        <w:pStyle w:val="Body"/>
        <w:tabs>
          <w:tab w:val="center" w:pos="1560"/>
          <w:tab w:val="center" w:pos="4962"/>
          <w:tab w:val="center" w:pos="7655"/>
        </w:tabs>
        <w:spacing w:after="0" w:line="288" w:lineRule="auto"/>
        <w:jc w:val="both"/>
        <w:rPr>
          <w:color w:val="auto"/>
        </w:rPr>
      </w:pPr>
    </w:p>
    <w:sectPr w:rsidR="004F7F8C" w:rsidRPr="00B73FE0" w:rsidSect="006C5765">
      <w:headerReference w:type="default" r:id="rId8"/>
      <w:footerReference w:type="default" r:id="rId9"/>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6AF15" w14:textId="77777777" w:rsidR="00CE480E" w:rsidRDefault="00CE480E">
      <w:r>
        <w:separator/>
      </w:r>
    </w:p>
  </w:endnote>
  <w:endnote w:type="continuationSeparator" w:id="0">
    <w:p w14:paraId="7D4B8FB4" w14:textId="77777777" w:rsidR="00CE480E" w:rsidRDefault="00CE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36F8" w14:textId="77777777" w:rsidR="002B3945" w:rsidRDefault="002B394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6E20" w14:textId="77777777" w:rsidR="00CE480E" w:rsidRDefault="00CE480E">
      <w:r>
        <w:separator/>
      </w:r>
    </w:p>
  </w:footnote>
  <w:footnote w:type="continuationSeparator" w:id="0">
    <w:p w14:paraId="5B943D58" w14:textId="77777777" w:rsidR="00CE480E" w:rsidRDefault="00CE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44C3F" w14:textId="77777777" w:rsidR="002B3945" w:rsidRDefault="002B394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7223"/>
    <w:multiLevelType w:val="hybridMultilevel"/>
    <w:tmpl w:val="DBE0E450"/>
    <w:lvl w:ilvl="0" w:tplc="376ED26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203C03"/>
    <w:multiLevelType w:val="hybridMultilevel"/>
    <w:tmpl w:val="59462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3F5B"/>
    <w:multiLevelType w:val="hybridMultilevel"/>
    <w:tmpl w:val="03701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73CC"/>
    <w:multiLevelType w:val="multilevel"/>
    <w:tmpl w:val="5FC0B91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15:restartNumberingAfterBreak="0">
    <w:nsid w:val="2C0D18C0"/>
    <w:multiLevelType w:val="hybridMultilevel"/>
    <w:tmpl w:val="4408552E"/>
    <w:lvl w:ilvl="0" w:tplc="376ED26E">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5" w15:restartNumberingAfterBreak="0">
    <w:nsid w:val="2C4F16DF"/>
    <w:multiLevelType w:val="hybridMultilevel"/>
    <w:tmpl w:val="73FC1DEE"/>
    <w:lvl w:ilvl="0" w:tplc="2B747A42">
      <w:start w:val="1"/>
      <w:numFmt w:val="decimal"/>
      <w:lvlText w:val="[%1]"/>
      <w:lvlJc w:val="left"/>
      <w:pPr>
        <w:tabs>
          <w:tab w:val="num" w:pos="510"/>
        </w:tabs>
        <w:ind w:left="567" w:hanging="567"/>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B0722A"/>
    <w:multiLevelType w:val="hybridMultilevel"/>
    <w:tmpl w:val="7FF2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457EC"/>
    <w:multiLevelType w:val="multilevel"/>
    <w:tmpl w:val="678CFDB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36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8" w15:restartNumberingAfterBreak="0">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8E70A2">
      <w:start w:val="1"/>
      <w:numFmt w:val="bullet"/>
      <w:lvlText w:val="-"/>
      <w:lvlJc w:val="left"/>
      <w:pPr>
        <w:tabs>
          <w:tab w:val="num" w:pos="1341"/>
        </w:tabs>
        <w:ind w:left="7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6676F0">
      <w:start w:val="1"/>
      <w:numFmt w:val="bullet"/>
      <w:lvlText w:val="-"/>
      <w:lvlJc w:val="left"/>
      <w:pPr>
        <w:tabs>
          <w:tab w:val="num" w:pos="1941"/>
        </w:tabs>
        <w:ind w:left="13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A61EE8">
      <w:start w:val="1"/>
      <w:numFmt w:val="bullet"/>
      <w:lvlText w:val="-"/>
      <w:lvlJc w:val="left"/>
      <w:pPr>
        <w:tabs>
          <w:tab w:val="num" w:pos="2541"/>
        </w:tabs>
        <w:ind w:left="19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CA964">
      <w:start w:val="1"/>
      <w:numFmt w:val="bullet"/>
      <w:lvlText w:val="-"/>
      <w:lvlJc w:val="left"/>
      <w:pPr>
        <w:tabs>
          <w:tab w:val="num" w:pos="3141"/>
        </w:tabs>
        <w:ind w:left="25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C6146">
      <w:start w:val="1"/>
      <w:numFmt w:val="bullet"/>
      <w:lvlText w:val="-"/>
      <w:lvlJc w:val="left"/>
      <w:pPr>
        <w:tabs>
          <w:tab w:val="num" w:pos="3741"/>
        </w:tabs>
        <w:ind w:left="31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14D2EC">
      <w:start w:val="1"/>
      <w:numFmt w:val="bullet"/>
      <w:lvlText w:val="-"/>
      <w:lvlJc w:val="left"/>
      <w:pPr>
        <w:tabs>
          <w:tab w:val="num" w:pos="4341"/>
        </w:tabs>
        <w:ind w:left="37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B89656">
      <w:start w:val="1"/>
      <w:numFmt w:val="bullet"/>
      <w:lvlText w:val="-"/>
      <w:lvlJc w:val="left"/>
      <w:pPr>
        <w:tabs>
          <w:tab w:val="num" w:pos="4941"/>
        </w:tabs>
        <w:ind w:left="43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8ADF66">
      <w:start w:val="1"/>
      <w:numFmt w:val="bullet"/>
      <w:lvlText w:val="-"/>
      <w:lvlJc w:val="left"/>
      <w:pPr>
        <w:tabs>
          <w:tab w:val="num" w:pos="5541"/>
        </w:tabs>
        <w:ind w:left="4974" w:firstLine="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D8500F4"/>
    <w:multiLevelType w:val="hybridMultilevel"/>
    <w:tmpl w:val="C394848E"/>
    <w:numStyleLink w:val="Bullets"/>
  </w:abstractNum>
  <w:abstractNum w:abstractNumId="10" w15:restartNumberingAfterBreak="0">
    <w:nsid w:val="685A0290"/>
    <w:multiLevelType w:val="multilevel"/>
    <w:tmpl w:val="03B80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30"/>
        </w:tabs>
        <w:ind w:left="1230" w:hanging="36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690"/>
        </w:tabs>
        <w:ind w:left="3690" w:hanging="1080"/>
      </w:pPr>
      <w:rPr>
        <w:rFonts w:hint="default"/>
      </w:rPr>
    </w:lvl>
    <w:lvl w:ilvl="4">
      <w:start w:val="1"/>
      <w:numFmt w:val="decimal"/>
      <w:lvlText w:val="%1.%2.%3.%4.%5"/>
      <w:lvlJc w:val="left"/>
      <w:pPr>
        <w:tabs>
          <w:tab w:val="num" w:pos="4560"/>
        </w:tabs>
        <w:ind w:left="4560" w:hanging="1080"/>
      </w:pPr>
      <w:rPr>
        <w:rFonts w:hint="default"/>
      </w:rPr>
    </w:lvl>
    <w:lvl w:ilvl="5">
      <w:start w:val="1"/>
      <w:numFmt w:val="decimal"/>
      <w:lvlText w:val="%1.%2.%3.%4.%5.%6"/>
      <w:lvlJc w:val="left"/>
      <w:pPr>
        <w:tabs>
          <w:tab w:val="num" w:pos="5790"/>
        </w:tabs>
        <w:ind w:left="5790" w:hanging="1440"/>
      </w:pPr>
      <w:rPr>
        <w:rFonts w:hint="default"/>
      </w:rPr>
    </w:lvl>
    <w:lvl w:ilvl="6">
      <w:start w:val="1"/>
      <w:numFmt w:val="decimal"/>
      <w:lvlText w:val="%1.%2.%3.%4.%5.%6.%7"/>
      <w:lvlJc w:val="left"/>
      <w:pPr>
        <w:tabs>
          <w:tab w:val="num" w:pos="6660"/>
        </w:tabs>
        <w:ind w:left="6660" w:hanging="1440"/>
      </w:pPr>
      <w:rPr>
        <w:rFonts w:hint="default"/>
      </w:rPr>
    </w:lvl>
    <w:lvl w:ilvl="7">
      <w:start w:val="1"/>
      <w:numFmt w:val="decimal"/>
      <w:lvlText w:val="%1.%2.%3.%4.%5.%6.%7.%8"/>
      <w:lvlJc w:val="left"/>
      <w:pPr>
        <w:tabs>
          <w:tab w:val="num" w:pos="7890"/>
        </w:tabs>
        <w:ind w:left="7890" w:hanging="1800"/>
      </w:pPr>
      <w:rPr>
        <w:rFonts w:hint="default"/>
      </w:rPr>
    </w:lvl>
    <w:lvl w:ilvl="8">
      <w:start w:val="1"/>
      <w:numFmt w:val="decimal"/>
      <w:lvlText w:val="%1.%2.%3.%4.%5.%6.%7.%8.%9"/>
      <w:lvlJc w:val="left"/>
      <w:pPr>
        <w:tabs>
          <w:tab w:val="num" w:pos="9120"/>
        </w:tabs>
        <w:ind w:left="9120" w:hanging="2160"/>
      </w:pPr>
      <w:rPr>
        <w:rFonts w:hint="default"/>
      </w:rPr>
    </w:lvl>
  </w:abstractNum>
  <w:abstractNum w:abstractNumId="11" w15:restartNumberingAfterBreak="0">
    <w:nsid w:val="75BC6E79"/>
    <w:multiLevelType w:val="multilevel"/>
    <w:tmpl w:val="CCFC86A0"/>
    <w:lvl w:ilvl="0">
      <w:numFmt w:val="none"/>
      <w:lvlText w:val=""/>
      <w:lvlJc w:val="left"/>
      <w:pPr>
        <w:tabs>
          <w:tab w:val="num" w:pos="1080"/>
        </w:tabs>
      </w:pPr>
    </w:lvl>
    <w:lvl w:ilvl="1">
      <w:start w:val="1"/>
      <w:numFmt w:val="decimal"/>
      <w:isLgl/>
      <w:lvlText w:val="%1.%2"/>
      <w:lvlJc w:val="left"/>
      <w:pPr>
        <w:tabs>
          <w:tab w:val="num" w:pos="2160"/>
        </w:tabs>
        <w:ind w:left="216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1080"/>
      </w:pPr>
      <w:rPr>
        <w:rFonts w:hint="default"/>
      </w:rPr>
    </w:lvl>
    <w:lvl w:ilvl="4">
      <w:start w:val="1"/>
      <w:numFmt w:val="decimal"/>
      <w:isLgl/>
      <w:lvlText w:val="%1.%2.%3.%4.%5"/>
      <w:lvlJc w:val="left"/>
      <w:pPr>
        <w:tabs>
          <w:tab w:val="num" w:pos="5040"/>
        </w:tabs>
        <w:ind w:left="5040" w:hanging="1080"/>
      </w:pPr>
      <w:rPr>
        <w:rFonts w:hint="default"/>
      </w:rPr>
    </w:lvl>
    <w:lvl w:ilvl="5">
      <w:start w:val="1"/>
      <w:numFmt w:val="decimal"/>
      <w:isLgl/>
      <w:lvlText w:val="%1.%2.%3.%4.%5.%6"/>
      <w:lvlJc w:val="left"/>
      <w:pPr>
        <w:tabs>
          <w:tab w:val="num" w:pos="6120"/>
        </w:tabs>
        <w:ind w:left="6120" w:hanging="144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920"/>
        </w:tabs>
        <w:ind w:left="7920" w:hanging="1800"/>
      </w:pPr>
      <w:rPr>
        <w:rFonts w:hint="default"/>
      </w:rPr>
    </w:lvl>
    <w:lvl w:ilvl="8">
      <w:start w:val="1"/>
      <w:numFmt w:val="decimal"/>
      <w:isLgl/>
      <w:lvlText w:val="%1.%2.%3.%4.%5.%6.%7.%8.%9"/>
      <w:lvlJc w:val="left"/>
      <w:pPr>
        <w:tabs>
          <w:tab w:val="num" w:pos="9000"/>
        </w:tabs>
        <w:ind w:left="9000" w:hanging="2160"/>
      </w:pPr>
      <w:rPr>
        <w:rFonts w:hint="default"/>
      </w:rPr>
    </w:lvl>
  </w:abstractNum>
  <w:abstractNum w:abstractNumId="12" w15:restartNumberingAfterBreak="0">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8"/>
  </w:num>
  <w:num w:numId="2">
    <w:abstractNumId w:val="9"/>
  </w:num>
  <w:num w:numId="3">
    <w:abstractNumId w:val="12"/>
  </w:num>
  <w:num w:numId="4">
    <w:abstractNumId w:val="5"/>
  </w:num>
  <w:num w:numId="5">
    <w:abstractNumId w:val="0"/>
  </w:num>
  <w:num w:numId="6">
    <w:abstractNumId w:val="4"/>
  </w:num>
  <w:num w:numId="7">
    <w:abstractNumId w:val="11"/>
  </w:num>
  <w:num w:numId="8">
    <w:abstractNumId w:val="3"/>
  </w:num>
  <w:num w:numId="9">
    <w:abstractNumId w:val="7"/>
  </w:num>
  <w:num w:numId="10">
    <w:abstractNumId w:val="10"/>
  </w:num>
  <w:num w:numId="11">
    <w:abstractNumId w:val="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zNjAytTS1NDExNTRQ0lEKTi0uzszPAykwqgUAMU8P2CwAAAA="/>
  </w:docVars>
  <w:rsids>
    <w:rsidRoot w:val="004F7F8C"/>
    <w:rsid w:val="00015CD2"/>
    <w:rsid w:val="00022F31"/>
    <w:rsid w:val="00024051"/>
    <w:rsid w:val="00046694"/>
    <w:rsid w:val="0007199E"/>
    <w:rsid w:val="000B0FEC"/>
    <w:rsid w:val="000C3DAC"/>
    <w:rsid w:val="000C5B43"/>
    <w:rsid w:val="000D0F39"/>
    <w:rsid w:val="000D20A8"/>
    <w:rsid w:val="000E77D1"/>
    <w:rsid w:val="000F4DF0"/>
    <w:rsid w:val="00105A12"/>
    <w:rsid w:val="00116B96"/>
    <w:rsid w:val="001261BF"/>
    <w:rsid w:val="00131261"/>
    <w:rsid w:val="0013181D"/>
    <w:rsid w:val="0014195D"/>
    <w:rsid w:val="0016311A"/>
    <w:rsid w:val="00180BEC"/>
    <w:rsid w:val="001C6E10"/>
    <w:rsid w:val="001D43F7"/>
    <w:rsid w:val="001D771A"/>
    <w:rsid w:val="001E6F94"/>
    <w:rsid w:val="001F5B68"/>
    <w:rsid w:val="00213904"/>
    <w:rsid w:val="00214919"/>
    <w:rsid w:val="00225171"/>
    <w:rsid w:val="00241A25"/>
    <w:rsid w:val="0026376E"/>
    <w:rsid w:val="00265BFE"/>
    <w:rsid w:val="00275738"/>
    <w:rsid w:val="00280DE8"/>
    <w:rsid w:val="002846DB"/>
    <w:rsid w:val="002B16DE"/>
    <w:rsid w:val="002B3945"/>
    <w:rsid w:val="002C0036"/>
    <w:rsid w:val="002C27FC"/>
    <w:rsid w:val="002C7D67"/>
    <w:rsid w:val="002D5CC8"/>
    <w:rsid w:val="002E3ACA"/>
    <w:rsid w:val="003008D4"/>
    <w:rsid w:val="0032651C"/>
    <w:rsid w:val="00330BD3"/>
    <w:rsid w:val="00335A86"/>
    <w:rsid w:val="003459D1"/>
    <w:rsid w:val="0034602A"/>
    <w:rsid w:val="003543EC"/>
    <w:rsid w:val="003725EE"/>
    <w:rsid w:val="003A36CA"/>
    <w:rsid w:val="003D0CA6"/>
    <w:rsid w:val="003D4D82"/>
    <w:rsid w:val="003E102E"/>
    <w:rsid w:val="003E4C04"/>
    <w:rsid w:val="00407276"/>
    <w:rsid w:val="0041037D"/>
    <w:rsid w:val="00413D96"/>
    <w:rsid w:val="0041648E"/>
    <w:rsid w:val="0044605B"/>
    <w:rsid w:val="00483732"/>
    <w:rsid w:val="004B3DDD"/>
    <w:rsid w:val="004B5D1C"/>
    <w:rsid w:val="004C16AF"/>
    <w:rsid w:val="004C57E2"/>
    <w:rsid w:val="004F7F8C"/>
    <w:rsid w:val="005311CE"/>
    <w:rsid w:val="0055752D"/>
    <w:rsid w:val="00583643"/>
    <w:rsid w:val="0059174D"/>
    <w:rsid w:val="005A0E81"/>
    <w:rsid w:val="005C15EE"/>
    <w:rsid w:val="005C44D2"/>
    <w:rsid w:val="005C493F"/>
    <w:rsid w:val="005C4A7D"/>
    <w:rsid w:val="006C1D63"/>
    <w:rsid w:val="006C5765"/>
    <w:rsid w:val="006D6E91"/>
    <w:rsid w:val="006E042C"/>
    <w:rsid w:val="006E5795"/>
    <w:rsid w:val="006E62AD"/>
    <w:rsid w:val="006F1794"/>
    <w:rsid w:val="006F4F8E"/>
    <w:rsid w:val="006F6895"/>
    <w:rsid w:val="007068A5"/>
    <w:rsid w:val="007270C8"/>
    <w:rsid w:val="007470AF"/>
    <w:rsid w:val="0075214A"/>
    <w:rsid w:val="00754D83"/>
    <w:rsid w:val="00770182"/>
    <w:rsid w:val="00773E2D"/>
    <w:rsid w:val="00775669"/>
    <w:rsid w:val="00777EF7"/>
    <w:rsid w:val="00793718"/>
    <w:rsid w:val="007C0490"/>
    <w:rsid w:val="007C57EE"/>
    <w:rsid w:val="007E1999"/>
    <w:rsid w:val="007F3965"/>
    <w:rsid w:val="007F638B"/>
    <w:rsid w:val="007F7E68"/>
    <w:rsid w:val="00812239"/>
    <w:rsid w:val="0081398D"/>
    <w:rsid w:val="008157CC"/>
    <w:rsid w:val="00815B0F"/>
    <w:rsid w:val="00822B83"/>
    <w:rsid w:val="008262F8"/>
    <w:rsid w:val="00845F7D"/>
    <w:rsid w:val="00855EF2"/>
    <w:rsid w:val="00860FAC"/>
    <w:rsid w:val="00861CC1"/>
    <w:rsid w:val="00865844"/>
    <w:rsid w:val="008762CD"/>
    <w:rsid w:val="00893EF1"/>
    <w:rsid w:val="008D3FA1"/>
    <w:rsid w:val="008F6880"/>
    <w:rsid w:val="009121E6"/>
    <w:rsid w:val="00926C68"/>
    <w:rsid w:val="009433E0"/>
    <w:rsid w:val="00953713"/>
    <w:rsid w:val="00974433"/>
    <w:rsid w:val="0098426D"/>
    <w:rsid w:val="009A59AB"/>
    <w:rsid w:val="009C05BC"/>
    <w:rsid w:val="00A17A23"/>
    <w:rsid w:val="00A32998"/>
    <w:rsid w:val="00A43C7D"/>
    <w:rsid w:val="00A44C7A"/>
    <w:rsid w:val="00A63AA2"/>
    <w:rsid w:val="00A664E9"/>
    <w:rsid w:val="00A84C54"/>
    <w:rsid w:val="00AA100D"/>
    <w:rsid w:val="00AA609D"/>
    <w:rsid w:val="00AA6ED2"/>
    <w:rsid w:val="00AB6349"/>
    <w:rsid w:val="00AE084A"/>
    <w:rsid w:val="00AF5BC7"/>
    <w:rsid w:val="00B069E5"/>
    <w:rsid w:val="00B26DCB"/>
    <w:rsid w:val="00B31B94"/>
    <w:rsid w:val="00B31DDC"/>
    <w:rsid w:val="00B37F91"/>
    <w:rsid w:val="00B47184"/>
    <w:rsid w:val="00B54DD8"/>
    <w:rsid w:val="00B73FE0"/>
    <w:rsid w:val="00B84BBD"/>
    <w:rsid w:val="00BC0BD6"/>
    <w:rsid w:val="00BC18D6"/>
    <w:rsid w:val="00BC64C8"/>
    <w:rsid w:val="00BE1726"/>
    <w:rsid w:val="00BE6B70"/>
    <w:rsid w:val="00BF478A"/>
    <w:rsid w:val="00BF4E31"/>
    <w:rsid w:val="00C06276"/>
    <w:rsid w:val="00C15252"/>
    <w:rsid w:val="00C15629"/>
    <w:rsid w:val="00C2340F"/>
    <w:rsid w:val="00C371E4"/>
    <w:rsid w:val="00C44B98"/>
    <w:rsid w:val="00C57C36"/>
    <w:rsid w:val="00C62D2F"/>
    <w:rsid w:val="00C63FE9"/>
    <w:rsid w:val="00C8560C"/>
    <w:rsid w:val="00C95EA3"/>
    <w:rsid w:val="00CA4803"/>
    <w:rsid w:val="00CB1B3C"/>
    <w:rsid w:val="00CB26DB"/>
    <w:rsid w:val="00CB5EA2"/>
    <w:rsid w:val="00CB71F5"/>
    <w:rsid w:val="00CC52E9"/>
    <w:rsid w:val="00CD026B"/>
    <w:rsid w:val="00CD0E74"/>
    <w:rsid w:val="00CE480E"/>
    <w:rsid w:val="00D12D51"/>
    <w:rsid w:val="00D26ACF"/>
    <w:rsid w:val="00D867F1"/>
    <w:rsid w:val="00D876DC"/>
    <w:rsid w:val="00DD11CA"/>
    <w:rsid w:val="00DE1F5B"/>
    <w:rsid w:val="00DF2D2F"/>
    <w:rsid w:val="00DF572E"/>
    <w:rsid w:val="00E05945"/>
    <w:rsid w:val="00E344D8"/>
    <w:rsid w:val="00E45C2C"/>
    <w:rsid w:val="00E56A24"/>
    <w:rsid w:val="00E60534"/>
    <w:rsid w:val="00E8296A"/>
    <w:rsid w:val="00E97ACB"/>
    <w:rsid w:val="00EB0A04"/>
    <w:rsid w:val="00EB5EB4"/>
    <w:rsid w:val="00EC06F6"/>
    <w:rsid w:val="00EC70A9"/>
    <w:rsid w:val="00EE1B7D"/>
    <w:rsid w:val="00EE70A0"/>
    <w:rsid w:val="00EF066A"/>
    <w:rsid w:val="00EF17C2"/>
    <w:rsid w:val="00EF43B6"/>
    <w:rsid w:val="00EF4A56"/>
    <w:rsid w:val="00EF72F3"/>
    <w:rsid w:val="00F10091"/>
    <w:rsid w:val="00F559A4"/>
    <w:rsid w:val="00F65F19"/>
    <w:rsid w:val="00F73EF9"/>
    <w:rsid w:val="00F808B2"/>
    <w:rsid w:val="00F82573"/>
    <w:rsid w:val="00F96471"/>
    <w:rsid w:val="00FA2F8F"/>
    <w:rsid w:val="00FC2B96"/>
    <w:rsid w:val="00FD52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819F"/>
  <w15:docId w15:val="{83FDF841-AEBF-4CF2-8952-86C0E2BE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C63FE9"/>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ascii=".VnTime" w:eastAsia="Times New Roman" w:hAnsi=".VnTime"/>
      <w:b/>
      <w:bCs/>
      <w:sz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59"/>
    <w:rsid w:val="0041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uiPriority w:val="34"/>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character" w:customStyle="1" w:styleId="Heading1Char">
    <w:name w:val="Heading 1 Char"/>
    <w:basedOn w:val="DefaultParagraphFont"/>
    <w:link w:val="Heading1"/>
    <w:rsid w:val="00C63FE9"/>
    <w:rPr>
      <w:rFonts w:ascii=".VnTime" w:eastAsia="Times New Roman" w:hAnsi=".VnTime"/>
      <w:b/>
      <w:bCs/>
      <w:sz w:val="28"/>
      <w:szCs w:val="24"/>
      <w:bdr w:val="none" w:sz="0" w:space="0" w:color="auto"/>
      <w:lang w:val="en-US" w:eastAsia="en-US"/>
    </w:rPr>
  </w:style>
  <w:style w:type="paragraph" w:styleId="TOC2">
    <w:name w:val="toc 2"/>
    <w:basedOn w:val="Normal"/>
    <w:next w:val="Normal"/>
    <w:autoRedefine/>
    <w:semiHidden/>
    <w:rsid w:val="00893EF1"/>
    <w:pPr>
      <w:pBdr>
        <w:top w:val="none" w:sz="0" w:space="0" w:color="auto"/>
        <w:left w:val="none" w:sz="0" w:space="0" w:color="auto"/>
        <w:bottom w:val="none" w:sz="0" w:space="0" w:color="auto"/>
        <w:right w:val="none" w:sz="0" w:space="0" w:color="auto"/>
        <w:between w:val="none" w:sz="0" w:space="0" w:color="auto"/>
        <w:bar w:val="none" w:sz="0" w:color="auto"/>
      </w:pBdr>
      <w:ind w:left="240"/>
    </w:pPr>
    <w:rPr>
      <w:rFonts w:eastAsia="Times New Roman"/>
      <w:bdr w:val="none" w:sz="0" w:space="0" w:color="auto"/>
    </w:rPr>
  </w:style>
  <w:style w:type="paragraph" w:styleId="TOC1">
    <w:name w:val="toc 1"/>
    <w:basedOn w:val="Normal"/>
    <w:next w:val="Normal"/>
    <w:autoRedefine/>
    <w:semiHidden/>
    <w:rsid w:val="00893EF1"/>
    <w:pPr>
      <w:pBdr>
        <w:top w:val="none" w:sz="0" w:space="0" w:color="auto"/>
        <w:left w:val="none" w:sz="0" w:space="0" w:color="auto"/>
        <w:bottom w:val="none" w:sz="0" w:space="0" w:color="auto"/>
        <w:right w:val="none" w:sz="0" w:space="0" w:color="auto"/>
        <w:between w:val="none" w:sz="0" w:space="0" w:color="auto"/>
        <w:bar w:val="none" w:sz="0" w:color="auto"/>
      </w:pBdr>
      <w:spacing w:line="340" w:lineRule="exact"/>
      <w:ind w:right="-426"/>
    </w:pPr>
    <w:rPr>
      <w:rFonts w:eastAsia="Times New Roman"/>
      <w:bdr w:val="none" w:sz="0" w:space="0" w:color="auto"/>
    </w:rPr>
  </w:style>
  <w:style w:type="paragraph" w:styleId="TOC3">
    <w:name w:val="toc 3"/>
    <w:basedOn w:val="Normal"/>
    <w:next w:val="Normal"/>
    <w:autoRedefine/>
    <w:semiHidden/>
    <w:unhideWhenUsed/>
    <w:rsid w:val="000F4DF0"/>
    <w:pPr>
      <w:spacing w:after="100"/>
      <w:ind w:left="480"/>
    </w:pPr>
  </w:style>
  <w:style w:type="paragraph" w:styleId="BodyTextIndent">
    <w:name w:val="Body Text Indent"/>
    <w:basedOn w:val="Normal"/>
    <w:link w:val="BodyTextIndentChar"/>
    <w:uiPriority w:val="99"/>
    <w:semiHidden/>
    <w:unhideWhenUsed/>
    <w:rsid w:val="005311CE"/>
    <w:pPr>
      <w:spacing w:after="120"/>
      <w:ind w:left="360"/>
    </w:pPr>
  </w:style>
  <w:style w:type="character" w:customStyle="1" w:styleId="BodyTextIndentChar">
    <w:name w:val="Body Text Indent Char"/>
    <w:basedOn w:val="DefaultParagraphFont"/>
    <w:link w:val="BodyTextIndent"/>
    <w:uiPriority w:val="99"/>
    <w:semiHidden/>
    <w:rsid w:val="005311CE"/>
    <w:rPr>
      <w:sz w:val="24"/>
      <w:szCs w:val="24"/>
      <w:lang w:val="en-US" w:eastAsia="en-US"/>
    </w:rPr>
  </w:style>
  <w:style w:type="paragraph" w:styleId="NormalWeb">
    <w:name w:val="Normal (Web)"/>
    <w:basedOn w:val="Normal"/>
    <w:rsid w:val="007068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Arial"/>
      <w:bdr w:val="none" w:sz="0" w:space="0" w:color="auto"/>
    </w:rPr>
  </w:style>
  <w:style w:type="character" w:styleId="CommentReference">
    <w:name w:val="annotation reference"/>
    <w:basedOn w:val="DefaultParagraphFont"/>
    <w:uiPriority w:val="99"/>
    <w:semiHidden/>
    <w:unhideWhenUsed/>
    <w:rsid w:val="0041037D"/>
    <w:rPr>
      <w:sz w:val="16"/>
      <w:szCs w:val="16"/>
    </w:rPr>
  </w:style>
  <w:style w:type="paragraph" w:styleId="CommentText">
    <w:name w:val="annotation text"/>
    <w:basedOn w:val="Normal"/>
    <w:link w:val="CommentTextChar"/>
    <w:uiPriority w:val="99"/>
    <w:semiHidden/>
    <w:unhideWhenUsed/>
    <w:rsid w:val="0041037D"/>
    <w:rPr>
      <w:sz w:val="20"/>
      <w:szCs w:val="20"/>
    </w:rPr>
  </w:style>
  <w:style w:type="character" w:customStyle="1" w:styleId="CommentTextChar">
    <w:name w:val="Comment Text Char"/>
    <w:basedOn w:val="DefaultParagraphFont"/>
    <w:link w:val="CommentText"/>
    <w:uiPriority w:val="99"/>
    <w:semiHidden/>
    <w:rsid w:val="0041037D"/>
    <w:rPr>
      <w:lang w:val="en-US" w:eastAsia="en-US"/>
    </w:rPr>
  </w:style>
  <w:style w:type="paragraph" w:styleId="CommentSubject">
    <w:name w:val="annotation subject"/>
    <w:basedOn w:val="CommentText"/>
    <w:next w:val="CommentText"/>
    <w:link w:val="CommentSubjectChar"/>
    <w:uiPriority w:val="99"/>
    <w:semiHidden/>
    <w:unhideWhenUsed/>
    <w:rsid w:val="0041037D"/>
    <w:rPr>
      <w:b/>
      <w:bCs/>
    </w:rPr>
  </w:style>
  <w:style w:type="character" w:customStyle="1" w:styleId="CommentSubjectChar">
    <w:name w:val="Comment Subject Char"/>
    <w:basedOn w:val="CommentTextChar"/>
    <w:link w:val="CommentSubject"/>
    <w:uiPriority w:val="99"/>
    <w:semiHidden/>
    <w:rsid w:val="0041037D"/>
    <w:rPr>
      <w:b/>
      <w:bCs/>
      <w:lang w:val="en-US" w:eastAsia="en-US"/>
    </w:rPr>
  </w:style>
  <w:style w:type="paragraph" w:styleId="BalloonText">
    <w:name w:val="Balloon Text"/>
    <w:basedOn w:val="Normal"/>
    <w:link w:val="BalloonTextChar"/>
    <w:uiPriority w:val="99"/>
    <w:semiHidden/>
    <w:unhideWhenUsed/>
    <w:rsid w:val="0041037D"/>
    <w:rPr>
      <w:rFonts w:ascii="Tahoma" w:hAnsi="Tahoma" w:cs="Tahoma"/>
      <w:sz w:val="16"/>
      <w:szCs w:val="16"/>
    </w:rPr>
  </w:style>
  <w:style w:type="character" w:customStyle="1" w:styleId="BalloonTextChar">
    <w:name w:val="Balloon Text Char"/>
    <w:basedOn w:val="DefaultParagraphFont"/>
    <w:link w:val="BalloonText"/>
    <w:uiPriority w:val="99"/>
    <w:semiHidden/>
    <w:rsid w:val="004103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112720">
      <w:bodyDiv w:val="1"/>
      <w:marLeft w:val="0"/>
      <w:marRight w:val="0"/>
      <w:marTop w:val="0"/>
      <w:marBottom w:val="0"/>
      <w:divBdr>
        <w:top w:val="none" w:sz="0" w:space="0" w:color="auto"/>
        <w:left w:val="none" w:sz="0" w:space="0" w:color="auto"/>
        <w:bottom w:val="none" w:sz="0" w:space="0" w:color="auto"/>
        <w:right w:val="none" w:sz="0" w:space="0" w:color="auto"/>
      </w:divBdr>
    </w:div>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 w:id="144345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4341-518A-4E0B-B6EE-01D00028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Administrator</cp:lastModifiedBy>
  <cp:revision>4</cp:revision>
  <cp:lastPrinted>2024-05-03T00:59:00Z</cp:lastPrinted>
  <dcterms:created xsi:type="dcterms:W3CDTF">2024-05-03T01:00:00Z</dcterms:created>
  <dcterms:modified xsi:type="dcterms:W3CDTF">2024-09-16T00:48:00Z</dcterms:modified>
</cp:coreProperties>
</file>